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B39E6" w:rsidRDefault="00CB39E6" w:rsidP="005B0628">
      <w:pPr>
        <w:jc w:val="both"/>
        <w:rPr>
          <w:rFonts w:ascii="Arial" w:hAnsi="Arial"/>
          <w:b/>
          <w:noProof/>
          <w:sz w:val="18"/>
        </w:rPr>
      </w:pPr>
    </w:p>
    <w:p w:rsidR="00293959" w:rsidRDefault="00293959" w:rsidP="005B0628">
      <w:pPr>
        <w:jc w:val="both"/>
        <w:rPr>
          <w:rFonts w:ascii="Arial" w:hAnsi="Arial"/>
          <w:b/>
          <w:noProof/>
          <w:sz w:val="18"/>
        </w:rPr>
      </w:pPr>
    </w:p>
    <w:p w:rsidR="00CB39E6" w:rsidRDefault="005E0CAF" w:rsidP="005B0628">
      <w:pPr>
        <w:jc w:val="both"/>
        <w:rPr>
          <w:rFonts w:ascii="Arial" w:hAnsi="Arial"/>
          <w:sz w:val="18"/>
          <w:lang w:val="nl-BE"/>
        </w:rPr>
      </w:pPr>
      <w:r>
        <w:rPr>
          <w:rFonts w:ascii="Arial" w:hAnsi="Arial"/>
          <w:noProof/>
          <w:sz w:val="18"/>
          <w:lang w:val="fr-BE" w:eastAsia="fr-BE"/>
        </w:rPr>
        <w:drawing>
          <wp:inline distT="0" distB="0" distL="0" distR="0" wp14:anchorId="2828E112" wp14:editId="434F3E97">
            <wp:extent cx="2838450" cy="775364"/>
            <wp:effectExtent l="19050" t="0" r="0" b="0"/>
            <wp:docPr id="1" name="Picture 1" descr="C:\Users\Pamou &amp; Didi\Documents\ULB\Site archi\Structure du site Fac Archi\Faculté\Logos\archi - NEWdro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mou &amp; Didi\Documents\ULB\Site archi\Structure du site Fac Archi\Faculté\Logos\archi - NEWdroite.png"/>
                    <pic:cNvPicPr>
                      <a:picLocks noChangeAspect="1" noChangeArrowheads="1"/>
                    </pic:cNvPicPr>
                  </pic:nvPicPr>
                  <pic:blipFill>
                    <a:blip r:embed="rId7"/>
                    <a:srcRect/>
                    <a:stretch>
                      <a:fillRect/>
                    </a:stretch>
                  </pic:blipFill>
                  <pic:spPr bwMode="auto">
                    <a:xfrm>
                      <a:off x="0" y="0"/>
                      <a:ext cx="2838450" cy="775364"/>
                    </a:xfrm>
                    <a:prstGeom prst="rect">
                      <a:avLst/>
                    </a:prstGeom>
                    <a:noFill/>
                    <a:ln w="9525">
                      <a:noFill/>
                      <a:miter lim="800000"/>
                      <a:headEnd/>
                      <a:tailEnd/>
                    </a:ln>
                  </pic:spPr>
                </pic:pic>
              </a:graphicData>
            </a:graphic>
          </wp:inline>
        </w:drawing>
      </w:r>
    </w:p>
    <w:p w:rsidR="00CB39E6" w:rsidRDefault="00CB39E6" w:rsidP="005B0628">
      <w:pPr>
        <w:jc w:val="both"/>
        <w:rPr>
          <w:rFonts w:ascii="Arial" w:hAnsi="Arial"/>
          <w:sz w:val="18"/>
          <w:lang w:val="nl-BE"/>
        </w:rPr>
      </w:pPr>
    </w:p>
    <w:p w:rsidR="00CB39E6" w:rsidRDefault="00CB39E6" w:rsidP="005B0628">
      <w:pPr>
        <w:jc w:val="both"/>
        <w:rPr>
          <w:rFonts w:ascii="Arial" w:hAnsi="Arial"/>
          <w:sz w:val="18"/>
          <w:lang w:val="nl-BE"/>
        </w:rPr>
      </w:pPr>
    </w:p>
    <w:p w:rsidR="00CB39E6" w:rsidRDefault="00CB39E6" w:rsidP="005B0628">
      <w:pPr>
        <w:jc w:val="both"/>
        <w:rPr>
          <w:rFonts w:ascii="Arial" w:hAnsi="Arial"/>
          <w:sz w:val="18"/>
          <w:lang w:val="nl-BE"/>
        </w:rPr>
      </w:pPr>
    </w:p>
    <w:p w:rsidR="00CB39E6" w:rsidRDefault="00CB39E6" w:rsidP="005B0628">
      <w:pPr>
        <w:jc w:val="both"/>
        <w:rPr>
          <w:rFonts w:ascii="Arial" w:hAnsi="Arial"/>
          <w:sz w:val="18"/>
          <w:lang w:val="nl-BE"/>
        </w:rPr>
      </w:pPr>
    </w:p>
    <w:p w:rsidR="00CB39E6" w:rsidRDefault="00CB39E6" w:rsidP="005B0628">
      <w:pPr>
        <w:jc w:val="both"/>
        <w:rPr>
          <w:rFonts w:ascii="Arial" w:hAnsi="Arial"/>
          <w:sz w:val="18"/>
          <w:lang w:val="nl-BE"/>
        </w:rPr>
      </w:pPr>
    </w:p>
    <w:p w:rsidR="00CB39E6" w:rsidRDefault="00CB39E6" w:rsidP="005B0628">
      <w:pPr>
        <w:jc w:val="both"/>
        <w:rPr>
          <w:rFonts w:ascii="Arial" w:hAnsi="Arial"/>
          <w:sz w:val="18"/>
          <w:lang w:val="nl-BE"/>
        </w:rPr>
      </w:pPr>
    </w:p>
    <w:p w:rsidR="00CB39E6" w:rsidRPr="005B0628" w:rsidRDefault="00CB39E6">
      <w:pPr>
        <w:pBdr>
          <w:top w:val="single" w:sz="4" w:space="1" w:color="000000"/>
          <w:left w:val="single" w:sz="4" w:space="4" w:color="000000"/>
          <w:bottom w:val="single" w:sz="4" w:space="1" w:color="000000"/>
          <w:right w:val="single" w:sz="4" w:space="4" w:color="000000"/>
        </w:pBdr>
        <w:jc w:val="center"/>
        <w:rPr>
          <w:rFonts w:ascii="Arial" w:hAnsi="Arial"/>
          <w:sz w:val="18"/>
        </w:rPr>
      </w:pPr>
      <w:r w:rsidRPr="005B0628">
        <w:rPr>
          <w:rFonts w:ascii="Arial" w:hAnsi="Arial"/>
          <w:sz w:val="18"/>
        </w:rPr>
        <w:t>FACULTE D’ARCHITECTURE</w:t>
      </w:r>
    </w:p>
    <w:p w:rsidR="00CB39E6" w:rsidRPr="005B0628" w:rsidRDefault="00CB39E6">
      <w:pPr>
        <w:pBdr>
          <w:top w:val="single" w:sz="4" w:space="1" w:color="000000"/>
          <w:left w:val="single" w:sz="4" w:space="4" w:color="000000"/>
          <w:bottom w:val="single" w:sz="4" w:space="1" w:color="000000"/>
          <w:right w:val="single" w:sz="4" w:space="4" w:color="000000"/>
        </w:pBdr>
        <w:jc w:val="center"/>
        <w:rPr>
          <w:rFonts w:ascii="Arial" w:hAnsi="Arial"/>
          <w:sz w:val="18"/>
        </w:rPr>
      </w:pPr>
      <w:r w:rsidRPr="005B0628">
        <w:rPr>
          <w:rFonts w:ascii="Arial" w:hAnsi="Arial"/>
          <w:sz w:val="18"/>
        </w:rPr>
        <w:t>Règlement d’ordre intérieur</w:t>
      </w: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p>
    <w:p w:rsidR="00CB39E6" w:rsidRPr="005B0628" w:rsidRDefault="004E3A6B">
      <w:pPr>
        <w:jc w:val="center"/>
        <w:rPr>
          <w:rFonts w:ascii="Arial" w:hAnsi="Arial"/>
          <w:sz w:val="18"/>
        </w:rPr>
      </w:pPr>
      <w:r>
        <w:rPr>
          <w:rFonts w:ascii="Arial" w:hAnsi="Arial"/>
          <w:sz w:val="18"/>
        </w:rPr>
        <w:t>Approuvé par le</w:t>
      </w:r>
      <w:r w:rsidR="00AA5CD9">
        <w:rPr>
          <w:rFonts w:ascii="Arial" w:hAnsi="Arial"/>
          <w:sz w:val="18"/>
        </w:rPr>
        <w:t xml:space="preserve"> </w:t>
      </w:r>
      <w:r w:rsidR="00791977">
        <w:rPr>
          <w:rFonts w:ascii="Arial" w:hAnsi="Arial"/>
          <w:sz w:val="18"/>
        </w:rPr>
        <w:t>Conseil facultaire</w:t>
      </w:r>
      <w:r w:rsidR="00CB39E6" w:rsidRPr="005B0628">
        <w:rPr>
          <w:rFonts w:ascii="Arial" w:hAnsi="Arial"/>
          <w:sz w:val="18"/>
        </w:rPr>
        <w:t xml:space="preserve"> </w:t>
      </w:r>
      <w:r w:rsidR="00AC0F07">
        <w:rPr>
          <w:rFonts w:ascii="Arial" w:hAnsi="Arial"/>
          <w:sz w:val="18"/>
        </w:rPr>
        <w:t xml:space="preserve">du </w:t>
      </w:r>
      <w:r w:rsidR="00287EA7">
        <w:rPr>
          <w:rFonts w:ascii="Arial" w:hAnsi="Arial"/>
          <w:sz w:val="18"/>
        </w:rPr>
        <w:t>22 janvier 2019</w:t>
      </w: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p>
    <w:p w:rsidR="006806D8" w:rsidRPr="005B0628" w:rsidRDefault="00CB39E6" w:rsidP="005B0628">
      <w:pPr>
        <w:jc w:val="both"/>
        <w:rPr>
          <w:rFonts w:ascii="Arial" w:hAnsi="Arial"/>
          <w:sz w:val="18"/>
        </w:rPr>
      </w:pPr>
      <w:r w:rsidRPr="005B0628">
        <w:rPr>
          <w:rFonts w:ascii="Arial" w:hAnsi="Arial"/>
          <w:sz w:val="18"/>
        </w:rPr>
        <w:t>Ce document se base sur les statuts organiques de l’ULB, le décret du 30 avril 2009 organisant le transfert de l’enseignement supérieur de l’architecture à l’</w:t>
      </w:r>
      <w:r w:rsidR="00791977">
        <w:rPr>
          <w:rFonts w:ascii="Arial" w:hAnsi="Arial"/>
          <w:sz w:val="18"/>
        </w:rPr>
        <w:t>Université</w:t>
      </w:r>
      <w:r w:rsidRPr="005B0628">
        <w:rPr>
          <w:rFonts w:ascii="Arial" w:hAnsi="Arial"/>
          <w:sz w:val="18"/>
        </w:rPr>
        <w:t xml:space="preserve"> et les conventions organisant le transfert des instituts supérieurs d’architecture Victor Horta et la Cambre à l’ULB.</w:t>
      </w:r>
      <w:r w:rsidR="00A16A11" w:rsidRPr="005B0628">
        <w:rPr>
          <w:rFonts w:ascii="Arial" w:hAnsi="Arial"/>
          <w:sz w:val="18"/>
        </w:rPr>
        <w:t xml:space="preserve">  </w:t>
      </w:r>
    </w:p>
    <w:p w:rsidR="00CB39E6" w:rsidRPr="005B0628" w:rsidRDefault="00A16A11" w:rsidP="005B0628">
      <w:pPr>
        <w:jc w:val="both"/>
        <w:rPr>
          <w:rFonts w:ascii="Arial" w:hAnsi="Arial"/>
          <w:sz w:val="18"/>
        </w:rPr>
      </w:pPr>
      <w:r w:rsidRPr="005B0628">
        <w:rPr>
          <w:rFonts w:ascii="Arial" w:hAnsi="Arial"/>
          <w:sz w:val="18"/>
        </w:rPr>
        <w:t xml:space="preserve">  </w:t>
      </w:r>
    </w:p>
    <w:p w:rsidR="009C2C96" w:rsidRDefault="00034372" w:rsidP="005B0628">
      <w:pPr>
        <w:jc w:val="both"/>
        <w:rPr>
          <w:rFonts w:ascii="Arial" w:hAnsi="Arial" w:cs="Arial"/>
          <w:color w:val="000000" w:themeColor="text1"/>
          <w:sz w:val="18"/>
          <w:szCs w:val="18"/>
        </w:rPr>
      </w:pPr>
      <w:r>
        <w:rPr>
          <w:rFonts w:ascii="Arial" w:hAnsi="Arial" w:cs="Arial"/>
          <w:color w:val="000000" w:themeColor="text1"/>
          <w:sz w:val="18"/>
          <w:szCs w:val="18"/>
        </w:rPr>
        <w:t xml:space="preserve"> </w:t>
      </w:r>
      <w:r w:rsidR="0042244B">
        <w:rPr>
          <w:rFonts w:ascii="Arial" w:hAnsi="Arial" w:cs="Arial"/>
          <w:color w:val="000000" w:themeColor="text1"/>
          <w:sz w:val="18"/>
          <w:szCs w:val="18"/>
        </w:rPr>
        <w:t xml:space="preserve"> </w:t>
      </w:r>
    </w:p>
    <w:p w:rsidR="00B03ED7" w:rsidRPr="009C2C96" w:rsidRDefault="00B03ED7" w:rsidP="005B0628">
      <w:pPr>
        <w:jc w:val="both"/>
        <w:rPr>
          <w:rFonts w:ascii="Arial" w:hAnsi="Arial" w:cs="Arial"/>
          <w:color w:val="000000" w:themeColor="text1"/>
          <w:sz w:val="18"/>
          <w:szCs w:val="18"/>
        </w:rPr>
      </w:pP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p>
    <w:p w:rsidR="00CB39E6" w:rsidRPr="005B0628" w:rsidRDefault="00CB39E6" w:rsidP="005B0628">
      <w:pPr>
        <w:tabs>
          <w:tab w:val="right" w:pos="9498"/>
        </w:tabs>
        <w:jc w:val="both"/>
        <w:rPr>
          <w:rFonts w:ascii="Arial" w:hAnsi="Arial"/>
          <w:sz w:val="18"/>
        </w:rPr>
      </w:pPr>
      <w:r w:rsidRPr="005B0628">
        <w:rPr>
          <w:rFonts w:ascii="Arial" w:hAnsi="Arial"/>
          <w:sz w:val="18"/>
        </w:rPr>
        <w:t>1. ASSEMBLEES</w:t>
      </w:r>
      <w:r w:rsidRPr="005B0628">
        <w:rPr>
          <w:rFonts w:ascii="Arial" w:hAnsi="Arial"/>
          <w:sz w:val="18"/>
        </w:rPr>
        <w:tab/>
        <w:t>2</w:t>
      </w:r>
    </w:p>
    <w:p w:rsidR="00CB39E6" w:rsidRPr="005B0628" w:rsidRDefault="00CB39E6" w:rsidP="005B0628">
      <w:pPr>
        <w:tabs>
          <w:tab w:val="right" w:pos="9498"/>
        </w:tabs>
        <w:jc w:val="both"/>
        <w:rPr>
          <w:rFonts w:ascii="Arial" w:hAnsi="Arial"/>
          <w:sz w:val="18"/>
        </w:rPr>
      </w:pPr>
    </w:p>
    <w:p w:rsidR="00CB39E6" w:rsidRPr="005B0628" w:rsidRDefault="00CB39E6" w:rsidP="005B0628">
      <w:pPr>
        <w:tabs>
          <w:tab w:val="right" w:pos="9498"/>
        </w:tabs>
        <w:jc w:val="both"/>
        <w:rPr>
          <w:rFonts w:ascii="Arial" w:hAnsi="Arial"/>
          <w:sz w:val="18"/>
        </w:rPr>
      </w:pPr>
      <w:r w:rsidRPr="005B0628">
        <w:rPr>
          <w:rFonts w:ascii="Arial" w:hAnsi="Arial"/>
          <w:sz w:val="18"/>
        </w:rPr>
        <w:t xml:space="preserve">2. </w:t>
      </w:r>
      <w:r w:rsidR="00791977">
        <w:rPr>
          <w:rFonts w:ascii="Arial" w:hAnsi="Arial"/>
          <w:sz w:val="18"/>
        </w:rPr>
        <w:t>CONSEIL FACULTAIRE</w:t>
      </w:r>
      <w:r w:rsidRPr="005B0628">
        <w:rPr>
          <w:rFonts w:ascii="Arial" w:hAnsi="Arial"/>
          <w:sz w:val="18"/>
        </w:rPr>
        <w:tab/>
      </w:r>
      <w:r w:rsidR="00034372">
        <w:rPr>
          <w:rFonts w:ascii="Arial" w:hAnsi="Arial"/>
          <w:sz w:val="18"/>
        </w:rPr>
        <w:t>3</w:t>
      </w:r>
    </w:p>
    <w:p w:rsidR="00CB39E6" w:rsidRPr="005B0628" w:rsidRDefault="00CB39E6" w:rsidP="005B0628">
      <w:pPr>
        <w:tabs>
          <w:tab w:val="right" w:pos="9498"/>
        </w:tabs>
        <w:jc w:val="both"/>
        <w:rPr>
          <w:rFonts w:ascii="Arial" w:hAnsi="Arial"/>
          <w:sz w:val="18"/>
        </w:rPr>
      </w:pPr>
    </w:p>
    <w:p w:rsidR="00CB39E6" w:rsidRPr="005B0628" w:rsidRDefault="00CB39E6" w:rsidP="005B0628">
      <w:pPr>
        <w:tabs>
          <w:tab w:val="right" w:pos="9498"/>
        </w:tabs>
        <w:jc w:val="both"/>
        <w:rPr>
          <w:rFonts w:ascii="Arial" w:hAnsi="Arial"/>
          <w:sz w:val="18"/>
        </w:rPr>
      </w:pPr>
      <w:r w:rsidRPr="005B0628">
        <w:rPr>
          <w:rFonts w:ascii="Arial" w:hAnsi="Arial"/>
          <w:sz w:val="18"/>
        </w:rPr>
        <w:t xml:space="preserve">3. PROCEDURES DE VOTE AU </w:t>
      </w:r>
      <w:r w:rsidR="00791977">
        <w:rPr>
          <w:rFonts w:ascii="Arial" w:hAnsi="Arial"/>
          <w:sz w:val="18"/>
        </w:rPr>
        <w:t>CONSEIL FACULTAIRE</w:t>
      </w:r>
      <w:r w:rsidRPr="005B0628">
        <w:rPr>
          <w:rFonts w:ascii="Arial" w:hAnsi="Arial"/>
          <w:sz w:val="18"/>
        </w:rPr>
        <w:tab/>
      </w:r>
      <w:r w:rsidR="00034372">
        <w:rPr>
          <w:rFonts w:ascii="Arial" w:hAnsi="Arial"/>
          <w:sz w:val="18"/>
        </w:rPr>
        <w:t>5</w:t>
      </w:r>
    </w:p>
    <w:p w:rsidR="00CB39E6" w:rsidRPr="005B0628" w:rsidRDefault="00CB39E6" w:rsidP="005B0628">
      <w:pPr>
        <w:tabs>
          <w:tab w:val="right" w:pos="9498"/>
        </w:tabs>
        <w:jc w:val="both"/>
        <w:rPr>
          <w:rFonts w:ascii="Arial" w:hAnsi="Arial"/>
          <w:sz w:val="18"/>
        </w:rPr>
      </w:pPr>
    </w:p>
    <w:p w:rsidR="00CB39E6" w:rsidRPr="005B0628" w:rsidRDefault="00CB39E6" w:rsidP="005B0628">
      <w:pPr>
        <w:tabs>
          <w:tab w:val="right" w:pos="9498"/>
        </w:tabs>
        <w:jc w:val="both"/>
        <w:rPr>
          <w:rFonts w:ascii="Arial" w:hAnsi="Arial"/>
          <w:sz w:val="18"/>
        </w:rPr>
      </w:pPr>
      <w:r w:rsidRPr="005B0628">
        <w:rPr>
          <w:rFonts w:ascii="Arial" w:hAnsi="Arial"/>
          <w:sz w:val="18"/>
        </w:rPr>
        <w:t>4. BUREAU DE LA FACULTE</w:t>
      </w:r>
      <w:r w:rsidRPr="005B0628">
        <w:rPr>
          <w:rFonts w:ascii="Arial" w:hAnsi="Arial"/>
          <w:sz w:val="18"/>
        </w:rPr>
        <w:tab/>
      </w:r>
      <w:r w:rsidR="00034372">
        <w:rPr>
          <w:rFonts w:ascii="Arial" w:hAnsi="Arial"/>
          <w:sz w:val="18"/>
        </w:rPr>
        <w:t>7</w:t>
      </w:r>
    </w:p>
    <w:p w:rsidR="00CB39E6" w:rsidRPr="005B0628" w:rsidRDefault="00CB39E6" w:rsidP="005B0628">
      <w:pPr>
        <w:tabs>
          <w:tab w:val="right" w:pos="9498"/>
        </w:tabs>
        <w:jc w:val="both"/>
        <w:rPr>
          <w:rFonts w:ascii="Arial" w:hAnsi="Arial"/>
          <w:sz w:val="18"/>
        </w:rPr>
      </w:pPr>
    </w:p>
    <w:p w:rsidR="00CB39E6" w:rsidRPr="005B0628" w:rsidRDefault="00CB39E6" w:rsidP="005B0628">
      <w:pPr>
        <w:tabs>
          <w:tab w:val="right" w:pos="9498"/>
        </w:tabs>
        <w:jc w:val="both"/>
        <w:rPr>
          <w:rFonts w:ascii="Arial" w:hAnsi="Arial"/>
          <w:sz w:val="18"/>
        </w:rPr>
      </w:pPr>
      <w:r w:rsidRPr="005B0628">
        <w:rPr>
          <w:rFonts w:ascii="Arial" w:hAnsi="Arial"/>
          <w:sz w:val="18"/>
        </w:rPr>
        <w:t>5. COMMISSION SPECIALE</w:t>
      </w:r>
      <w:r w:rsidRPr="005B0628">
        <w:rPr>
          <w:rFonts w:ascii="Arial" w:hAnsi="Arial"/>
          <w:sz w:val="18"/>
        </w:rPr>
        <w:tab/>
      </w:r>
      <w:r w:rsidR="00034372">
        <w:rPr>
          <w:rFonts w:ascii="Arial" w:hAnsi="Arial"/>
          <w:sz w:val="18"/>
        </w:rPr>
        <w:t>8</w:t>
      </w:r>
    </w:p>
    <w:p w:rsidR="00CB39E6" w:rsidRPr="005B0628" w:rsidRDefault="00CB39E6" w:rsidP="005B0628">
      <w:pPr>
        <w:tabs>
          <w:tab w:val="right" w:pos="9498"/>
        </w:tabs>
        <w:jc w:val="both"/>
        <w:rPr>
          <w:rFonts w:ascii="Arial" w:hAnsi="Arial"/>
          <w:sz w:val="18"/>
        </w:rPr>
      </w:pPr>
    </w:p>
    <w:p w:rsidR="00CB39E6" w:rsidRDefault="00CB39E6">
      <w:pPr>
        <w:tabs>
          <w:tab w:val="right" w:pos="9498"/>
        </w:tabs>
        <w:jc w:val="both"/>
        <w:rPr>
          <w:rFonts w:ascii="Arial" w:hAnsi="Arial"/>
          <w:sz w:val="18"/>
        </w:rPr>
      </w:pPr>
      <w:r w:rsidRPr="005B0628">
        <w:rPr>
          <w:rFonts w:ascii="Arial" w:hAnsi="Arial"/>
          <w:sz w:val="18"/>
        </w:rPr>
        <w:t xml:space="preserve">6. </w:t>
      </w:r>
      <w:r>
        <w:rPr>
          <w:rFonts w:ascii="Arial" w:hAnsi="Arial"/>
          <w:sz w:val="18"/>
        </w:rPr>
        <w:t>COMMISSIONS PERMANENTES</w:t>
      </w:r>
      <w:r>
        <w:rPr>
          <w:rFonts w:ascii="Arial" w:hAnsi="Arial"/>
          <w:sz w:val="18"/>
        </w:rPr>
        <w:tab/>
      </w:r>
      <w:r w:rsidR="00034372">
        <w:rPr>
          <w:rFonts w:ascii="Arial" w:hAnsi="Arial"/>
          <w:sz w:val="18"/>
        </w:rPr>
        <w:t xml:space="preserve"> 9</w:t>
      </w:r>
    </w:p>
    <w:p w:rsidR="00CB39E6" w:rsidRDefault="00CB39E6">
      <w:pPr>
        <w:tabs>
          <w:tab w:val="right" w:pos="9498"/>
        </w:tabs>
        <w:jc w:val="both"/>
        <w:rPr>
          <w:rFonts w:ascii="Arial" w:hAnsi="Arial"/>
          <w:sz w:val="18"/>
        </w:rPr>
      </w:pPr>
    </w:p>
    <w:p w:rsidR="00CB39E6" w:rsidRDefault="00CB39E6" w:rsidP="005B0628">
      <w:pPr>
        <w:pageBreakBefore/>
        <w:jc w:val="both"/>
        <w:rPr>
          <w:rFonts w:ascii="Arial" w:hAnsi="Arial"/>
          <w:b/>
          <w:sz w:val="18"/>
        </w:rPr>
      </w:pPr>
      <w:r>
        <w:rPr>
          <w:rFonts w:ascii="Arial" w:hAnsi="Arial"/>
          <w:b/>
          <w:sz w:val="18"/>
        </w:rPr>
        <w:lastRenderedPageBreak/>
        <w:t>1. ASSEMBLEES</w:t>
      </w:r>
    </w:p>
    <w:p w:rsidR="00CB39E6" w:rsidRDefault="00CB39E6" w:rsidP="005B0628">
      <w:pPr>
        <w:ind w:left="709" w:right="49" w:hanging="709"/>
        <w:jc w:val="both"/>
        <w:rPr>
          <w:rFonts w:ascii="Arial" w:hAnsi="Arial"/>
          <w:sz w:val="18"/>
        </w:rPr>
      </w:pPr>
    </w:p>
    <w:p w:rsidR="00CB39E6" w:rsidRDefault="00CB39E6" w:rsidP="005B0628">
      <w:pPr>
        <w:jc w:val="both"/>
        <w:rPr>
          <w:rFonts w:ascii="Arial" w:hAnsi="Arial"/>
          <w:b/>
          <w:color w:val="000000"/>
          <w:sz w:val="18"/>
        </w:rPr>
      </w:pPr>
      <w:r>
        <w:rPr>
          <w:rFonts w:ascii="Arial" w:hAnsi="Arial"/>
          <w:b/>
          <w:color w:val="000000"/>
          <w:sz w:val="18"/>
        </w:rPr>
        <w:t>Correspondance des titres</w:t>
      </w:r>
    </w:p>
    <w:p w:rsidR="00CB39E6" w:rsidRDefault="00CB39E6" w:rsidP="005B0628">
      <w:pPr>
        <w:jc w:val="both"/>
        <w:rPr>
          <w:rFonts w:ascii="Arial" w:hAnsi="Arial"/>
          <w:color w:val="000000"/>
          <w:sz w:val="18"/>
        </w:rPr>
      </w:pPr>
      <w:r>
        <w:rPr>
          <w:rFonts w:ascii="Arial" w:hAnsi="Arial"/>
          <w:color w:val="000000"/>
          <w:sz w:val="18"/>
        </w:rPr>
        <w:t>§ 1. Pour l’application de la réglementation interne de l’</w:t>
      </w:r>
      <w:r w:rsidR="00791977">
        <w:rPr>
          <w:rFonts w:ascii="Arial" w:hAnsi="Arial"/>
          <w:color w:val="000000"/>
          <w:sz w:val="18"/>
        </w:rPr>
        <w:t>Université</w:t>
      </w:r>
      <w:r>
        <w:rPr>
          <w:rFonts w:ascii="Arial" w:hAnsi="Arial"/>
          <w:color w:val="000000"/>
          <w:sz w:val="18"/>
        </w:rPr>
        <w:t xml:space="preserve">, et dans les strictes limites fixées au § 2, il y a lieu d’assimiler, parmi les titres portés par les membres du personnel enseignant anciennement rattaché aux Instituts supérieurs d’architecture Victor Horta et la Cambre, </w:t>
      </w:r>
    </w:p>
    <w:p w:rsidR="00CB39E6" w:rsidRDefault="00CB39E6" w:rsidP="005B0628">
      <w:pPr>
        <w:numPr>
          <w:ilvl w:val="0"/>
          <w:numId w:val="7"/>
        </w:numPr>
        <w:jc w:val="both"/>
        <w:rPr>
          <w:rFonts w:ascii="Arial" w:hAnsi="Arial"/>
          <w:color w:val="000000"/>
          <w:sz w:val="18"/>
        </w:rPr>
      </w:pPr>
      <w:r>
        <w:rPr>
          <w:rFonts w:ascii="Arial" w:hAnsi="Arial"/>
          <w:color w:val="000000"/>
          <w:sz w:val="18"/>
        </w:rPr>
        <w:t>le titre de Directeur au titre de Professeur (corps académique);</w:t>
      </w:r>
    </w:p>
    <w:p w:rsidR="00CB39E6" w:rsidRDefault="00CB39E6" w:rsidP="005B0628">
      <w:pPr>
        <w:numPr>
          <w:ilvl w:val="0"/>
          <w:numId w:val="7"/>
        </w:numPr>
        <w:jc w:val="both"/>
        <w:rPr>
          <w:rFonts w:ascii="Arial" w:hAnsi="Arial"/>
          <w:color w:val="000000"/>
          <w:sz w:val="18"/>
        </w:rPr>
      </w:pPr>
      <w:r>
        <w:rPr>
          <w:rFonts w:ascii="Arial" w:hAnsi="Arial"/>
          <w:color w:val="000000"/>
          <w:sz w:val="18"/>
        </w:rPr>
        <w:t>le titre de Directeur adjoint à celui de Professeur (corps académique);</w:t>
      </w:r>
    </w:p>
    <w:p w:rsidR="00CB39E6" w:rsidRDefault="00CB39E6" w:rsidP="005B0628">
      <w:pPr>
        <w:numPr>
          <w:ilvl w:val="0"/>
          <w:numId w:val="7"/>
        </w:numPr>
        <w:jc w:val="both"/>
        <w:rPr>
          <w:rFonts w:ascii="Arial" w:hAnsi="Arial"/>
          <w:color w:val="000000"/>
          <w:sz w:val="18"/>
        </w:rPr>
      </w:pPr>
      <w:r>
        <w:rPr>
          <w:rFonts w:ascii="Arial" w:hAnsi="Arial"/>
          <w:color w:val="000000"/>
          <w:sz w:val="18"/>
        </w:rPr>
        <w:t xml:space="preserve">le titre de Chef de Bureau d’études à celui </w:t>
      </w:r>
      <w:r w:rsidR="00AE412A">
        <w:rPr>
          <w:rFonts w:ascii="Arial" w:hAnsi="Arial"/>
          <w:color w:val="000000"/>
          <w:sz w:val="18"/>
        </w:rPr>
        <w:t xml:space="preserve">de </w:t>
      </w:r>
      <w:r>
        <w:rPr>
          <w:rFonts w:ascii="Arial" w:hAnsi="Arial"/>
          <w:color w:val="000000"/>
          <w:sz w:val="18"/>
        </w:rPr>
        <w:t>Professeur (corps académique);</w:t>
      </w:r>
    </w:p>
    <w:p w:rsidR="00CB39E6" w:rsidRDefault="00CB39E6" w:rsidP="005B0628">
      <w:pPr>
        <w:numPr>
          <w:ilvl w:val="0"/>
          <w:numId w:val="7"/>
        </w:numPr>
        <w:jc w:val="both"/>
        <w:rPr>
          <w:rFonts w:ascii="Arial" w:hAnsi="Arial"/>
          <w:color w:val="000000"/>
          <w:sz w:val="18"/>
        </w:rPr>
      </w:pPr>
      <w:r>
        <w:rPr>
          <w:rFonts w:ascii="Arial" w:hAnsi="Arial"/>
          <w:color w:val="000000"/>
          <w:sz w:val="18"/>
        </w:rPr>
        <w:t xml:space="preserve">le titre de Professeur à celui </w:t>
      </w:r>
      <w:r w:rsidR="00AE412A">
        <w:rPr>
          <w:rFonts w:ascii="Arial" w:hAnsi="Arial"/>
          <w:color w:val="000000"/>
          <w:sz w:val="18"/>
        </w:rPr>
        <w:t xml:space="preserve">de </w:t>
      </w:r>
      <w:r>
        <w:rPr>
          <w:rFonts w:ascii="Arial" w:hAnsi="Arial"/>
          <w:color w:val="000000"/>
          <w:sz w:val="18"/>
        </w:rPr>
        <w:t>Professeur (corps académique);</w:t>
      </w:r>
    </w:p>
    <w:p w:rsidR="00CB39E6" w:rsidRDefault="00CB39E6" w:rsidP="005B0628">
      <w:pPr>
        <w:numPr>
          <w:ilvl w:val="0"/>
          <w:numId w:val="7"/>
        </w:numPr>
        <w:jc w:val="both"/>
        <w:rPr>
          <w:rFonts w:ascii="Arial" w:hAnsi="Arial"/>
          <w:color w:val="000000"/>
          <w:sz w:val="18"/>
        </w:rPr>
      </w:pPr>
      <w:r>
        <w:rPr>
          <w:rFonts w:ascii="Arial" w:hAnsi="Arial"/>
          <w:color w:val="000000"/>
          <w:sz w:val="18"/>
        </w:rPr>
        <w:t xml:space="preserve">le titre de Chargé de cours à celui de Chargé de cours (corps académique); </w:t>
      </w:r>
    </w:p>
    <w:p w:rsidR="00CB39E6" w:rsidRDefault="00CB39E6" w:rsidP="005B0628">
      <w:pPr>
        <w:numPr>
          <w:ilvl w:val="0"/>
          <w:numId w:val="7"/>
        </w:numPr>
        <w:jc w:val="both"/>
        <w:rPr>
          <w:rFonts w:ascii="Arial" w:hAnsi="Arial"/>
          <w:color w:val="000000"/>
          <w:sz w:val="18"/>
        </w:rPr>
      </w:pPr>
      <w:r>
        <w:rPr>
          <w:rFonts w:ascii="Arial" w:hAnsi="Arial"/>
          <w:color w:val="000000"/>
          <w:sz w:val="18"/>
        </w:rPr>
        <w:t>le titre d’Assistant, lorsqu’il est porté par un titulaire nommé définitivement, à temps plein ou à temps  partiel, à celui de Premier Assistant (corps académique);</w:t>
      </w:r>
    </w:p>
    <w:p w:rsidR="00CB39E6" w:rsidRDefault="00CB39E6" w:rsidP="005B0628">
      <w:pPr>
        <w:numPr>
          <w:ilvl w:val="0"/>
          <w:numId w:val="7"/>
        </w:numPr>
        <w:jc w:val="both"/>
        <w:rPr>
          <w:rFonts w:ascii="Arial" w:hAnsi="Arial"/>
          <w:color w:val="000000"/>
          <w:sz w:val="18"/>
        </w:rPr>
      </w:pPr>
      <w:r>
        <w:rPr>
          <w:rFonts w:ascii="Arial" w:hAnsi="Arial"/>
          <w:color w:val="000000"/>
          <w:sz w:val="18"/>
        </w:rPr>
        <w:t>le titre d’Assistant, lorsqu’il est porté par un titulaire désigné à titre temporaire et à temps plein ou à temps partiel, à celui d’Assistant (corps scientifique);</w:t>
      </w:r>
    </w:p>
    <w:p w:rsidR="00CB39E6" w:rsidRDefault="00CB39E6" w:rsidP="005B0628">
      <w:pPr>
        <w:jc w:val="both"/>
        <w:rPr>
          <w:rFonts w:ascii="Arial" w:hAnsi="Arial"/>
          <w:sz w:val="18"/>
        </w:rPr>
      </w:pPr>
      <w:r>
        <w:rPr>
          <w:rFonts w:ascii="Arial" w:hAnsi="Arial"/>
          <w:sz w:val="18"/>
        </w:rPr>
        <w:t>Dans les mêmes limites, les titres de Directeur, de Directeur adjoint et de Chef de bureau d’études portés par leurs titulaires au moment de l’intégration sont assimilés au titre de professeur ordinaire (corps académique).</w:t>
      </w:r>
    </w:p>
    <w:p w:rsidR="00CB39E6" w:rsidRDefault="00CB39E6" w:rsidP="005B0628">
      <w:pPr>
        <w:jc w:val="both"/>
        <w:rPr>
          <w:rFonts w:ascii="Arial" w:hAnsi="Arial"/>
          <w:color w:val="000000"/>
          <w:sz w:val="18"/>
        </w:rPr>
      </w:pPr>
    </w:p>
    <w:p w:rsidR="00CB39E6" w:rsidRDefault="00CB39E6" w:rsidP="005B0628">
      <w:pPr>
        <w:jc w:val="both"/>
        <w:rPr>
          <w:rFonts w:ascii="Arial" w:hAnsi="Arial"/>
          <w:color w:val="000000"/>
          <w:sz w:val="18"/>
        </w:rPr>
      </w:pPr>
      <w:r>
        <w:rPr>
          <w:rFonts w:ascii="Arial" w:hAnsi="Arial"/>
          <w:color w:val="000000"/>
          <w:sz w:val="18"/>
        </w:rPr>
        <w:t xml:space="preserve">§ 2. Les assimilations visées au § 1 ont pour effet exclusif d’assurer l’intégration formelle des intéressés dans les corps existants de l’ULB compte tenu des disparités de dénomination, de les autoriser à y exercer leurs droits participatifs (électoraux et d’éligibilité) et de les autoriser à porter à titre honorifique des titres correspondants à ceux en usage dans leur </w:t>
      </w:r>
      <w:r w:rsidR="00791977">
        <w:rPr>
          <w:rFonts w:ascii="Arial" w:hAnsi="Arial"/>
          <w:color w:val="000000"/>
          <w:sz w:val="18"/>
        </w:rPr>
        <w:t>Université</w:t>
      </w:r>
      <w:r>
        <w:rPr>
          <w:rFonts w:ascii="Arial" w:hAnsi="Arial"/>
          <w:color w:val="000000"/>
          <w:sz w:val="18"/>
        </w:rPr>
        <w:t xml:space="preserve"> d’accueil. Elles s’appliquent sans préjudice des dispositions de la législation universitaire ni du statut social des intéressés fixé par la législation qui les concerne ou par les </w:t>
      </w:r>
      <w:r w:rsidR="00173AB1">
        <w:rPr>
          <w:rFonts w:ascii="Arial" w:hAnsi="Arial"/>
          <w:color w:val="000000"/>
          <w:sz w:val="18"/>
        </w:rPr>
        <w:t>dispositions adoptées au</w:t>
      </w:r>
      <w:r>
        <w:rPr>
          <w:rFonts w:ascii="Arial" w:hAnsi="Arial"/>
          <w:color w:val="000000"/>
          <w:sz w:val="18"/>
        </w:rPr>
        <w:t xml:space="preserve"> sein de l’</w:t>
      </w:r>
      <w:r w:rsidR="00791977">
        <w:rPr>
          <w:rFonts w:ascii="Arial" w:hAnsi="Arial"/>
          <w:color w:val="000000"/>
          <w:sz w:val="18"/>
        </w:rPr>
        <w:t>Université</w:t>
      </w:r>
      <w:r>
        <w:rPr>
          <w:rFonts w:ascii="Arial" w:hAnsi="Arial"/>
          <w:color w:val="000000"/>
          <w:sz w:val="18"/>
        </w:rPr>
        <w:t xml:space="preserve">. Elles sont, en particulier, sans effet sur leurs droits à rémunération ou avantages </w:t>
      </w:r>
      <w:r w:rsidR="00173AB1">
        <w:rPr>
          <w:rFonts w:ascii="Arial" w:hAnsi="Arial"/>
          <w:color w:val="000000"/>
          <w:sz w:val="18"/>
        </w:rPr>
        <w:t>quelconques, nominations</w:t>
      </w:r>
      <w:r>
        <w:rPr>
          <w:rFonts w:ascii="Arial" w:hAnsi="Arial"/>
          <w:color w:val="000000"/>
          <w:sz w:val="18"/>
        </w:rPr>
        <w:t xml:space="preserve"> et promotions ni sur l’application de la législation relative au financement des </w:t>
      </w:r>
      <w:r w:rsidR="00791977">
        <w:rPr>
          <w:rFonts w:ascii="Arial" w:hAnsi="Arial"/>
          <w:color w:val="000000"/>
          <w:sz w:val="18"/>
        </w:rPr>
        <w:t>Université</w:t>
      </w:r>
      <w:r>
        <w:rPr>
          <w:rFonts w:ascii="Arial" w:hAnsi="Arial"/>
          <w:color w:val="000000"/>
          <w:sz w:val="18"/>
        </w:rPr>
        <w:t xml:space="preserve">s. </w:t>
      </w:r>
    </w:p>
    <w:p w:rsidR="00CB39E6" w:rsidRDefault="00CB39E6" w:rsidP="005B0628">
      <w:pPr>
        <w:jc w:val="both"/>
        <w:rPr>
          <w:rFonts w:ascii="Arial" w:hAnsi="Arial"/>
          <w:color w:val="000000"/>
          <w:sz w:val="18"/>
        </w:rPr>
      </w:pPr>
    </w:p>
    <w:p w:rsidR="00CB39E6" w:rsidRDefault="00CB39E6" w:rsidP="005B0628">
      <w:pPr>
        <w:jc w:val="both"/>
        <w:rPr>
          <w:rFonts w:ascii="Arial" w:hAnsi="Arial"/>
          <w:color w:val="000000"/>
          <w:sz w:val="18"/>
        </w:rPr>
      </w:pPr>
    </w:p>
    <w:p w:rsidR="00CB39E6" w:rsidRDefault="00034372" w:rsidP="005B0628">
      <w:pPr>
        <w:pStyle w:val="article"/>
        <w:ind w:right="49"/>
        <w:jc w:val="both"/>
        <w:rPr>
          <w:rFonts w:ascii="Arial" w:hAnsi="Arial"/>
          <w:b/>
          <w:sz w:val="18"/>
          <w:lang w:val="fr-FR"/>
        </w:rPr>
      </w:pPr>
      <w:r>
        <w:rPr>
          <w:rFonts w:ascii="Arial" w:hAnsi="Arial"/>
          <w:sz w:val="18"/>
        </w:rPr>
        <w:t xml:space="preserve"> </w:t>
      </w:r>
      <w:r w:rsidR="00CB39E6">
        <w:rPr>
          <w:rFonts w:ascii="Arial" w:hAnsi="Arial"/>
          <w:b/>
          <w:sz w:val="18"/>
          <w:lang w:val="fr-FR"/>
        </w:rPr>
        <w:t>Dénominations</w:t>
      </w:r>
    </w:p>
    <w:p w:rsidR="00CB39E6" w:rsidRDefault="00CB39E6" w:rsidP="005B0628">
      <w:pPr>
        <w:ind w:right="49"/>
        <w:jc w:val="both"/>
        <w:rPr>
          <w:rFonts w:ascii="Arial" w:hAnsi="Arial"/>
          <w:sz w:val="18"/>
        </w:rPr>
      </w:pPr>
      <w:r>
        <w:rPr>
          <w:rFonts w:ascii="Arial" w:hAnsi="Arial"/>
          <w:sz w:val="18"/>
        </w:rPr>
        <w:t xml:space="preserve">La Faculté d’architecture compte quatre assemblées : </w:t>
      </w:r>
    </w:p>
    <w:p w:rsidR="00CB39E6" w:rsidRDefault="00CB39E6" w:rsidP="005B0628">
      <w:pPr>
        <w:ind w:right="49"/>
        <w:jc w:val="both"/>
        <w:rPr>
          <w:rFonts w:ascii="Arial" w:hAnsi="Arial"/>
          <w:sz w:val="18"/>
        </w:rPr>
      </w:pPr>
      <w:r>
        <w:rPr>
          <w:rFonts w:ascii="Arial" w:hAnsi="Arial"/>
          <w:sz w:val="18"/>
        </w:rPr>
        <w:tab/>
        <w:t>l'assemblée du corps académique ;</w:t>
      </w:r>
    </w:p>
    <w:p w:rsidR="00CB39E6" w:rsidRDefault="00CB39E6" w:rsidP="005B0628">
      <w:pPr>
        <w:ind w:left="720" w:right="49"/>
        <w:jc w:val="both"/>
        <w:rPr>
          <w:rFonts w:ascii="Arial" w:hAnsi="Arial"/>
          <w:sz w:val="18"/>
        </w:rPr>
      </w:pPr>
      <w:r>
        <w:rPr>
          <w:rFonts w:ascii="Arial" w:hAnsi="Arial"/>
          <w:sz w:val="18"/>
        </w:rPr>
        <w:t xml:space="preserve">l'assemblée du corps scientifique temporaire, n’appartenant pas au corps académique; </w:t>
      </w:r>
    </w:p>
    <w:p w:rsidR="00CB39E6" w:rsidRDefault="00CB39E6" w:rsidP="005B0628">
      <w:pPr>
        <w:ind w:left="720" w:right="49"/>
        <w:jc w:val="both"/>
        <w:rPr>
          <w:rFonts w:ascii="Arial" w:hAnsi="Arial"/>
          <w:sz w:val="18"/>
        </w:rPr>
      </w:pPr>
      <w:r>
        <w:rPr>
          <w:rFonts w:ascii="Arial" w:hAnsi="Arial"/>
          <w:sz w:val="18"/>
        </w:rPr>
        <w:t>l'assemblée des étudiants ;</w:t>
      </w:r>
    </w:p>
    <w:p w:rsidR="00CB39E6" w:rsidRDefault="00CB39E6" w:rsidP="005B0628">
      <w:pPr>
        <w:ind w:left="720" w:right="49"/>
        <w:jc w:val="both"/>
        <w:rPr>
          <w:rFonts w:ascii="Arial" w:hAnsi="Arial"/>
          <w:sz w:val="18"/>
        </w:rPr>
      </w:pPr>
      <w:r>
        <w:rPr>
          <w:rFonts w:ascii="Arial" w:hAnsi="Arial"/>
          <w:sz w:val="18"/>
        </w:rPr>
        <w:t>l'assemblée du personnel administratif, technique, de gestion et spécialisé (PATGS).</w:t>
      </w:r>
    </w:p>
    <w:p w:rsidR="00CB39E6" w:rsidRDefault="00CB39E6" w:rsidP="005B0628">
      <w:pPr>
        <w:ind w:right="49"/>
        <w:jc w:val="both"/>
        <w:rPr>
          <w:rFonts w:ascii="Arial" w:hAnsi="Arial"/>
          <w:sz w:val="18"/>
        </w:rPr>
      </w:pPr>
      <w:r>
        <w:rPr>
          <w:rFonts w:ascii="Arial" w:hAnsi="Arial"/>
          <w:sz w:val="18"/>
        </w:rPr>
        <w:t xml:space="preserve">Ces assemblées </w:t>
      </w:r>
      <w:r w:rsidR="00BF41DA">
        <w:rPr>
          <w:rFonts w:ascii="Arial" w:hAnsi="Arial"/>
          <w:sz w:val="18"/>
        </w:rPr>
        <w:t>adoptent leur règlement</w:t>
      </w:r>
      <w:r>
        <w:rPr>
          <w:rFonts w:ascii="Arial" w:hAnsi="Arial"/>
          <w:sz w:val="18"/>
        </w:rPr>
        <w:t xml:space="preserve"> de séance porté à la connaissance du </w:t>
      </w:r>
      <w:r w:rsidR="00791977">
        <w:rPr>
          <w:rFonts w:ascii="Arial" w:hAnsi="Arial"/>
          <w:sz w:val="18"/>
        </w:rPr>
        <w:t>Conseil facultaire</w:t>
      </w:r>
      <w:r>
        <w:rPr>
          <w:rFonts w:ascii="Arial" w:hAnsi="Arial"/>
          <w:sz w:val="18"/>
        </w:rPr>
        <w:t xml:space="preserve">.  Outre les modes de convocation qu'il prévoit, le Doyen de la Faculté peut réunir </w:t>
      </w:r>
      <w:r w:rsidR="00BF41DA">
        <w:rPr>
          <w:rFonts w:ascii="Arial" w:hAnsi="Arial"/>
          <w:sz w:val="18"/>
        </w:rPr>
        <w:t>c</w:t>
      </w:r>
      <w:r>
        <w:rPr>
          <w:rFonts w:ascii="Arial" w:hAnsi="Arial"/>
          <w:sz w:val="18"/>
        </w:rPr>
        <w:t>es assemblées, séparément ou conjointement après avis du bureau.</w:t>
      </w:r>
    </w:p>
    <w:p w:rsidR="00CB39E6" w:rsidRDefault="00CB39E6" w:rsidP="005B0628">
      <w:pPr>
        <w:ind w:right="49"/>
        <w:jc w:val="both"/>
        <w:rPr>
          <w:rFonts w:ascii="Arial" w:hAnsi="Arial"/>
          <w:sz w:val="18"/>
        </w:rPr>
      </w:pPr>
      <w:r>
        <w:rPr>
          <w:rFonts w:ascii="Arial" w:hAnsi="Arial"/>
          <w:sz w:val="18"/>
        </w:rPr>
        <w:t>Ces assemblées assurent la liaison entre les personnes qui sont élues aux divers organes représentatifs de l'</w:t>
      </w:r>
      <w:r w:rsidR="00791977">
        <w:rPr>
          <w:rFonts w:ascii="Arial" w:hAnsi="Arial"/>
          <w:sz w:val="18"/>
        </w:rPr>
        <w:t>Université</w:t>
      </w:r>
      <w:r>
        <w:rPr>
          <w:rFonts w:ascii="Arial" w:hAnsi="Arial"/>
          <w:sz w:val="18"/>
        </w:rPr>
        <w:t xml:space="preserve"> et leurs mandants.</w:t>
      </w:r>
    </w:p>
    <w:p w:rsidR="00CB39E6" w:rsidRDefault="00CB39E6" w:rsidP="005B0628">
      <w:pPr>
        <w:ind w:right="49"/>
        <w:jc w:val="both"/>
        <w:rPr>
          <w:rFonts w:ascii="Arial" w:hAnsi="Arial"/>
          <w:sz w:val="18"/>
        </w:rPr>
      </w:pPr>
    </w:p>
    <w:p w:rsidR="00CB39E6" w:rsidRDefault="00CB39E6" w:rsidP="005B0628">
      <w:pPr>
        <w:ind w:right="49"/>
        <w:jc w:val="both"/>
        <w:rPr>
          <w:rFonts w:ascii="Arial" w:hAnsi="Arial"/>
          <w:sz w:val="18"/>
        </w:rPr>
      </w:pPr>
    </w:p>
    <w:p w:rsidR="00CB39E6" w:rsidRDefault="00CB39E6" w:rsidP="005B0628">
      <w:pPr>
        <w:ind w:right="49"/>
        <w:jc w:val="both"/>
        <w:rPr>
          <w:rFonts w:ascii="Arial" w:hAnsi="Arial"/>
          <w:b/>
          <w:sz w:val="18"/>
        </w:rPr>
      </w:pPr>
      <w:r>
        <w:rPr>
          <w:rFonts w:ascii="Arial" w:hAnsi="Arial"/>
          <w:b/>
          <w:sz w:val="18"/>
        </w:rPr>
        <w:t>Assemblée du corps académique</w:t>
      </w:r>
    </w:p>
    <w:p w:rsidR="00B03ED7" w:rsidRDefault="00CB39E6" w:rsidP="005B0628">
      <w:pPr>
        <w:ind w:right="49"/>
        <w:jc w:val="both"/>
        <w:rPr>
          <w:rFonts w:ascii="Arial" w:hAnsi="Arial"/>
          <w:sz w:val="18"/>
        </w:rPr>
      </w:pPr>
      <w:r>
        <w:rPr>
          <w:rFonts w:ascii="Arial" w:hAnsi="Arial"/>
          <w:color w:val="000000"/>
          <w:sz w:val="18"/>
        </w:rPr>
        <w:t>L’assemblée du corps académique de la Faculté est composé</w:t>
      </w:r>
      <w:r w:rsidR="00BE7710">
        <w:rPr>
          <w:rFonts w:ascii="Arial" w:hAnsi="Arial"/>
          <w:color w:val="000000"/>
          <w:sz w:val="18"/>
        </w:rPr>
        <w:t>e</w:t>
      </w:r>
      <w:r>
        <w:rPr>
          <w:rFonts w:ascii="Arial" w:hAnsi="Arial"/>
          <w:color w:val="000000"/>
          <w:sz w:val="18"/>
        </w:rPr>
        <w:t xml:space="preserve"> conformément aux articles </w:t>
      </w:r>
      <w:r w:rsidR="00A16A11">
        <w:rPr>
          <w:rFonts w:ascii="Arial" w:hAnsi="Arial"/>
          <w:color w:val="000000"/>
          <w:sz w:val="18"/>
        </w:rPr>
        <w:t>55 et 56</w:t>
      </w:r>
      <w:r>
        <w:rPr>
          <w:rFonts w:ascii="Arial" w:hAnsi="Arial"/>
          <w:color w:val="000000"/>
          <w:sz w:val="18"/>
        </w:rPr>
        <w:t xml:space="preserve"> </w:t>
      </w:r>
      <w:r>
        <w:rPr>
          <w:rFonts w:ascii="Arial" w:hAnsi="Arial"/>
          <w:sz w:val="18"/>
        </w:rPr>
        <w:t>des statuts organiques de l’ULB</w:t>
      </w:r>
      <w:r>
        <w:rPr>
          <w:rStyle w:val="Caractresdenotedebasdepage"/>
          <w:rFonts w:ascii="Arial" w:hAnsi="Arial"/>
          <w:sz w:val="18"/>
        </w:rPr>
        <w:footnoteReference w:id="1"/>
      </w:r>
      <w:r>
        <w:rPr>
          <w:rFonts w:ascii="Arial" w:hAnsi="Arial"/>
          <w:color w:val="000000"/>
          <w:sz w:val="18"/>
        </w:rPr>
        <w:t>, compte tenu des assimilations décrites à l’article 1</w:t>
      </w:r>
      <w:r>
        <w:rPr>
          <w:rFonts w:ascii="Arial" w:hAnsi="Arial"/>
          <w:sz w:val="18"/>
        </w:rPr>
        <w:t>.</w:t>
      </w:r>
    </w:p>
    <w:p w:rsidR="00B03ED7" w:rsidRDefault="00B03ED7" w:rsidP="005B0628">
      <w:pPr>
        <w:ind w:right="49"/>
        <w:jc w:val="both"/>
        <w:rPr>
          <w:rFonts w:ascii="Arial" w:hAnsi="Arial"/>
          <w:sz w:val="18"/>
        </w:rPr>
      </w:pPr>
    </w:p>
    <w:p w:rsidR="00B03ED7" w:rsidRDefault="00B03ED7" w:rsidP="005B0628">
      <w:pPr>
        <w:ind w:right="49"/>
        <w:jc w:val="both"/>
        <w:rPr>
          <w:rFonts w:ascii="Arial" w:hAnsi="Arial"/>
          <w:sz w:val="18"/>
        </w:rPr>
      </w:pPr>
    </w:p>
    <w:p w:rsidR="00CB39E6" w:rsidRDefault="00CB39E6" w:rsidP="005B0628">
      <w:pPr>
        <w:ind w:right="49"/>
        <w:jc w:val="both"/>
        <w:rPr>
          <w:rFonts w:ascii="Arial" w:hAnsi="Arial"/>
          <w:b/>
          <w:sz w:val="18"/>
        </w:rPr>
      </w:pPr>
      <w:r>
        <w:rPr>
          <w:rFonts w:ascii="Arial" w:hAnsi="Arial"/>
          <w:b/>
          <w:sz w:val="18"/>
        </w:rPr>
        <w:t>Assemblée du corps scientifique</w:t>
      </w:r>
    </w:p>
    <w:p w:rsidR="00BE7710" w:rsidRDefault="00CB39E6" w:rsidP="005B0628">
      <w:pPr>
        <w:jc w:val="both"/>
        <w:rPr>
          <w:rFonts w:ascii="Arial" w:hAnsi="Arial"/>
          <w:color w:val="000000"/>
          <w:sz w:val="18"/>
        </w:rPr>
      </w:pPr>
      <w:r>
        <w:rPr>
          <w:rFonts w:ascii="Arial" w:hAnsi="Arial"/>
          <w:color w:val="000000"/>
          <w:sz w:val="18"/>
        </w:rPr>
        <w:t>L’assemblée du corps scientifique n’appartenant pas au corps académique de la Faculté est composée des membres temporaires du corps scientifique.</w:t>
      </w:r>
    </w:p>
    <w:p w:rsidR="00CB39E6" w:rsidRDefault="000A7355" w:rsidP="005B0628">
      <w:pPr>
        <w:jc w:val="both"/>
        <w:rPr>
          <w:rFonts w:ascii="Arial" w:hAnsi="Arial"/>
          <w:color w:val="000000"/>
          <w:sz w:val="18"/>
        </w:rPr>
      </w:pPr>
      <w:r>
        <w:rPr>
          <w:rFonts w:ascii="Arial" w:hAnsi="Arial"/>
          <w:color w:val="000000"/>
          <w:sz w:val="18"/>
        </w:rPr>
        <w:br/>
        <w:t>La définition du corps scientifique est arrêtée à l’article 54 des statuts organiques de l’</w:t>
      </w:r>
      <w:r w:rsidR="00791977">
        <w:rPr>
          <w:rFonts w:ascii="Arial" w:hAnsi="Arial"/>
          <w:color w:val="000000"/>
          <w:sz w:val="18"/>
        </w:rPr>
        <w:t>Université</w:t>
      </w:r>
      <w:r>
        <w:rPr>
          <w:rFonts w:ascii="Arial" w:hAnsi="Arial"/>
          <w:color w:val="000000"/>
          <w:sz w:val="18"/>
        </w:rPr>
        <w:t>.</w:t>
      </w:r>
    </w:p>
    <w:p w:rsidR="00B03ED7" w:rsidRDefault="00B03ED7" w:rsidP="005B0628">
      <w:pPr>
        <w:jc w:val="both"/>
        <w:rPr>
          <w:rFonts w:ascii="Arial" w:hAnsi="Arial"/>
          <w:color w:val="000000"/>
          <w:sz w:val="18"/>
        </w:rPr>
      </w:pPr>
    </w:p>
    <w:p w:rsidR="00CB39E6" w:rsidRDefault="00CB39E6" w:rsidP="005B0628">
      <w:pPr>
        <w:pStyle w:val="article"/>
        <w:ind w:right="49"/>
        <w:jc w:val="both"/>
        <w:rPr>
          <w:rFonts w:ascii="Arial" w:hAnsi="Arial"/>
          <w:b/>
          <w:sz w:val="18"/>
          <w:lang w:val="fr-FR"/>
        </w:rPr>
      </w:pPr>
    </w:p>
    <w:p w:rsidR="00CB39E6" w:rsidRDefault="00CB39E6" w:rsidP="005B0628">
      <w:pPr>
        <w:pStyle w:val="article"/>
        <w:ind w:right="49"/>
        <w:jc w:val="both"/>
        <w:rPr>
          <w:rFonts w:ascii="Arial" w:hAnsi="Arial"/>
          <w:b/>
          <w:sz w:val="18"/>
          <w:lang w:val="fr-FR"/>
        </w:rPr>
      </w:pPr>
      <w:r>
        <w:rPr>
          <w:rFonts w:ascii="Arial" w:hAnsi="Arial"/>
          <w:b/>
          <w:sz w:val="18"/>
          <w:lang w:val="fr-FR"/>
        </w:rPr>
        <w:t>Assemblée des étudiants</w:t>
      </w:r>
    </w:p>
    <w:p w:rsidR="00CB39E6" w:rsidRDefault="00CB39E6" w:rsidP="005B0628">
      <w:pPr>
        <w:ind w:right="49"/>
        <w:jc w:val="both"/>
        <w:rPr>
          <w:rFonts w:ascii="Arial" w:hAnsi="Arial"/>
          <w:sz w:val="18"/>
        </w:rPr>
      </w:pPr>
      <w:r>
        <w:rPr>
          <w:rFonts w:ascii="Arial" w:hAnsi="Arial"/>
          <w:sz w:val="18"/>
        </w:rPr>
        <w:t>L'assemblée des étudiants est composée de tous les étudiants inscrits à la Faculté.</w:t>
      </w:r>
    </w:p>
    <w:p w:rsidR="00B03ED7" w:rsidRDefault="00B03ED7" w:rsidP="005B0628">
      <w:pPr>
        <w:ind w:right="49"/>
        <w:jc w:val="both"/>
        <w:rPr>
          <w:rFonts w:ascii="Arial" w:hAnsi="Arial"/>
          <w:sz w:val="18"/>
        </w:rPr>
      </w:pPr>
    </w:p>
    <w:p w:rsidR="00CB39E6" w:rsidRDefault="00CB39E6" w:rsidP="005B0628">
      <w:pPr>
        <w:pStyle w:val="article"/>
        <w:ind w:right="49"/>
        <w:jc w:val="both"/>
        <w:rPr>
          <w:rFonts w:ascii="Arial" w:hAnsi="Arial"/>
          <w:b/>
          <w:sz w:val="18"/>
          <w:lang w:val="fr-FR"/>
        </w:rPr>
      </w:pPr>
    </w:p>
    <w:p w:rsidR="00CB39E6" w:rsidRDefault="00CB39E6" w:rsidP="005B0628">
      <w:pPr>
        <w:pStyle w:val="article"/>
        <w:ind w:right="49"/>
        <w:jc w:val="both"/>
        <w:rPr>
          <w:rFonts w:ascii="Arial" w:hAnsi="Arial"/>
          <w:b/>
          <w:sz w:val="18"/>
          <w:lang w:val="fr-FR"/>
        </w:rPr>
      </w:pPr>
      <w:r>
        <w:rPr>
          <w:rFonts w:ascii="Arial" w:hAnsi="Arial"/>
          <w:b/>
          <w:sz w:val="18"/>
          <w:lang w:val="fr-FR"/>
        </w:rPr>
        <w:t>Assemblée du personnel Administratif, Technique, de Gestion et Spécialisé (PATGS)</w:t>
      </w:r>
    </w:p>
    <w:p w:rsidR="00CB39E6" w:rsidRDefault="00CB39E6" w:rsidP="005B0628">
      <w:pPr>
        <w:ind w:right="49"/>
        <w:jc w:val="both"/>
        <w:rPr>
          <w:rFonts w:ascii="Arial" w:hAnsi="Arial"/>
          <w:sz w:val="18"/>
        </w:rPr>
      </w:pPr>
      <w:r>
        <w:rPr>
          <w:rFonts w:ascii="Arial" w:hAnsi="Arial"/>
          <w:sz w:val="18"/>
        </w:rPr>
        <w:t>L'assemblée du personnel administratif, technique, de gestion et spécialisé (PATGS) est composée des membres de ce personnel affectés à un service de la Faculté.</w:t>
      </w:r>
    </w:p>
    <w:p w:rsidR="00CB39E6" w:rsidRDefault="00CB39E6" w:rsidP="005B0628">
      <w:pPr>
        <w:ind w:right="49"/>
        <w:jc w:val="both"/>
        <w:rPr>
          <w:rFonts w:ascii="Arial" w:hAnsi="Arial"/>
          <w:sz w:val="18"/>
        </w:rPr>
      </w:pPr>
    </w:p>
    <w:p w:rsidR="00CB39E6" w:rsidRDefault="00CB39E6" w:rsidP="005B0628">
      <w:pPr>
        <w:pageBreakBefore/>
        <w:tabs>
          <w:tab w:val="center" w:pos="4846"/>
        </w:tabs>
        <w:ind w:right="49"/>
        <w:jc w:val="both"/>
        <w:rPr>
          <w:rFonts w:ascii="Arial" w:hAnsi="Arial"/>
          <w:b/>
          <w:sz w:val="18"/>
        </w:rPr>
      </w:pPr>
      <w:r>
        <w:rPr>
          <w:rFonts w:ascii="Arial" w:hAnsi="Arial"/>
          <w:b/>
          <w:sz w:val="18"/>
        </w:rPr>
        <w:lastRenderedPageBreak/>
        <w:t xml:space="preserve">2. </w:t>
      </w:r>
      <w:r w:rsidR="00791977">
        <w:rPr>
          <w:rFonts w:ascii="Arial" w:hAnsi="Arial"/>
          <w:b/>
          <w:sz w:val="18"/>
        </w:rPr>
        <w:t>CONSEIL FACULTAIRE</w:t>
      </w:r>
    </w:p>
    <w:p w:rsidR="00CB39E6" w:rsidRDefault="00CB39E6" w:rsidP="005B0628">
      <w:pPr>
        <w:ind w:right="49"/>
        <w:jc w:val="both"/>
        <w:rPr>
          <w:rFonts w:ascii="Arial" w:hAnsi="Arial"/>
          <w:sz w:val="18"/>
        </w:rPr>
      </w:pPr>
    </w:p>
    <w:p w:rsidR="00CB39E6" w:rsidRDefault="00CB39E6" w:rsidP="005B0628">
      <w:pPr>
        <w:pStyle w:val="article"/>
        <w:ind w:right="49"/>
        <w:jc w:val="both"/>
        <w:rPr>
          <w:rFonts w:ascii="Arial" w:hAnsi="Arial"/>
          <w:sz w:val="18"/>
          <w:lang w:val="fr-FR"/>
        </w:rPr>
      </w:pPr>
      <w:r>
        <w:rPr>
          <w:rFonts w:ascii="Arial" w:hAnsi="Arial"/>
          <w:b/>
          <w:sz w:val="18"/>
          <w:lang w:val="fr-FR"/>
        </w:rPr>
        <w:t xml:space="preserve">Compétences du </w:t>
      </w:r>
      <w:r w:rsidR="00791977">
        <w:rPr>
          <w:rFonts w:ascii="Arial" w:hAnsi="Arial"/>
          <w:b/>
          <w:sz w:val="18"/>
          <w:lang w:val="fr-FR"/>
        </w:rPr>
        <w:t>Conseil facultaire</w:t>
      </w:r>
      <w:r>
        <w:rPr>
          <w:rFonts w:ascii="Arial" w:hAnsi="Arial"/>
          <w:sz w:val="18"/>
          <w:lang w:val="fr-FR"/>
        </w:rPr>
        <w:t xml:space="preserve"> </w:t>
      </w:r>
    </w:p>
    <w:p w:rsidR="00CB39E6" w:rsidRDefault="00CB39E6" w:rsidP="005B0628">
      <w:pPr>
        <w:ind w:right="49"/>
        <w:jc w:val="both"/>
        <w:rPr>
          <w:rFonts w:ascii="Arial" w:hAnsi="Arial"/>
          <w:sz w:val="18"/>
        </w:rPr>
      </w:pPr>
      <w:r>
        <w:rPr>
          <w:rFonts w:ascii="Arial" w:hAnsi="Arial"/>
          <w:sz w:val="18"/>
        </w:rPr>
        <w:t xml:space="preserve">Les compétences </w:t>
      </w:r>
      <w:r w:rsidR="00BC3923">
        <w:rPr>
          <w:rFonts w:ascii="Arial" w:hAnsi="Arial"/>
          <w:sz w:val="18"/>
        </w:rPr>
        <w:t>des instances facultaires</w:t>
      </w:r>
      <w:r>
        <w:rPr>
          <w:rFonts w:ascii="Arial" w:hAnsi="Arial"/>
          <w:sz w:val="18"/>
        </w:rPr>
        <w:t xml:space="preserve">, classées en compétences d’initiative et en compétences de décision, </w:t>
      </w:r>
      <w:r w:rsidR="00BF41DA">
        <w:rPr>
          <w:rFonts w:ascii="Arial" w:hAnsi="Arial"/>
          <w:sz w:val="18"/>
        </w:rPr>
        <w:t xml:space="preserve">sont définis </w:t>
      </w:r>
      <w:r w:rsidR="00F01618">
        <w:rPr>
          <w:rFonts w:ascii="Arial" w:hAnsi="Arial"/>
          <w:sz w:val="18"/>
        </w:rPr>
        <w:t>à</w:t>
      </w:r>
      <w:r>
        <w:rPr>
          <w:rFonts w:ascii="Arial" w:hAnsi="Arial"/>
          <w:sz w:val="18"/>
        </w:rPr>
        <w:t xml:space="preserve"> l’article </w:t>
      </w:r>
      <w:r w:rsidR="000115F5">
        <w:rPr>
          <w:rFonts w:ascii="Arial" w:hAnsi="Arial"/>
          <w:sz w:val="18"/>
        </w:rPr>
        <w:t xml:space="preserve">52 </w:t>
      </w:r>
      <w:r>
        <w:rPr>
          <w:rFonts w:ascii="Arial" w:hAnsi="Arial"/>
          <w:sz w:val="18"/>
        </w:rPr>
        <w:t>des statuts organiques de l’ULB</w:t>
      </w:r>
      <w:r w:rsidR="00BE7710">
        <w:rPr>
          <w:rFonts w:ascii="Arial" w:hAnsi="Arial"/>
          <w:sz w:val="18"/>
        </w:rPr>
        <w:t xml:space="preserve">.  </w:t>
      </w:r>
      <w:r w:rsidR="00BC3923">
        <w:rPr>
          <w:rFonts w:ascii="Arial" w:hAnsi="Arial"/>
          <w:sz w:val="18"/>
        </w:rPr>
        <w:t xml:space="preserve">Les compétences du </w:t>
      </w:r>
      <w:r w:rsidR="00791977">
        <w:rPr>
          <w:rFonts w:ascii="Arial" w:hAnsi="Arial"/>
          <w:sz w:val="18"/>
        </w:rPr>
        <w:t>Conseil facultaire</w:t>
      </w:r>
      <w:r w:rsidR="00BC3923">
        <w:rPr>
          <w:rFonts w:ascii="Arial" w:hAnsi="Arial"/>
          <w:sz w:val="18"/>
        </w:rPr>
        <w:t xml:space="preserve"> portent sur toutes les matières évoquées dans ces articles, exception faite des matières réservées exclusivement à la Commission spéciale, déclinées dans le chapitre dédié à cette instance.</w:t>
      </w:r>
    </w:p>
    <w:p w:rsidR="00CB39E6" w:rsidRDefault="00CB39E6" w:rsidP="005B0628">
      <w:pPr>
        <w:ind w:right="49"/>
        <w:jc w:val="both"/>
        <w:rPr>
          <w:rFonts w:ascii="Arial" w:hAnsi="Arial"/>
          <w:b/>
          <w:sz w:val="18"/>
        </w:rPr>
      </w:pPr>
    </w:p>
    <w:p w:rsidR="00CB39E6" w:rsidRDefault="00CB39E6" w:rsidP="005B0628">
      <w:pPr>
        <w:pStyle w:val="article"/>
        <w:ind w:right="49"/>
        <w:jc w:val="both"/>
        <w:rPr>
          <w:rFonts w:ascii="Arial" w:hAnsi="Arial"/>
          <w:b/>
          <w:sz w:val="18"/>
          <w:lang w:val="fr-FR"/>
        </w:rPr>
      </w:pPr>
      <w:r>
        <w:rPr>
          <w:rFonts w:ascii="Arial" w:hAnsi="Arial"/>
          <w:b/>
          <w:sz w:val="18"/>
          <w:lang w:val="fr-FR"/>
        </w:rPr>
        <w:t>Composition</w:t>
      </w:r>
    </w:p>
    <w:p w:rsidR="00CB39E6" w:rsidRDefault="00CB39E6" w:rsidP="005B0628">
      <w:pPr>
        <w:ind w:right="49"/>
        <w:jc w:val="both"/>
        <w:rPr>
          <w:rFonts w:ascii="Arial" w:hAnsi="Arial"/>
          <w:sz w:val="18"/>
        </w:rPr>
      </w:pPr>
      <w:r>
        <w:rPr>
          <w:rFonts w:ascii="Arial" w:hAnsi="Arial"/>
          <w:sz w:val="18"/>
        </w:rPr>
        <w:t xml:space="preserve">La composition du </w:t>
      </w:r>
      <w:r w:rsidR="00791977">
        <w:rPr>
          <w:rFonts w:ascii="Arial" w:hAnsi="Arial"/>
          <w:sz w:val="18"/>
        </w:rPr>
        <w:t>Conseil facultaire</w:t>
      </w:r>
      <w:r>
        <w:rPr>
          <w:rFonts w:ascii="Arial" w:hAnsi="Arial"/>
          <w:sz w:val="18"/>
        </w:rPr>
        <w:t xml:space="preserve"> est fixée par l’article </w:t>
      </w:r>
      <w:r w:rsidR="000115F5">
        <w:rPr>
          <w:rFonts w:ascii="Arial" w:hAnsi="Arial"/>
          <w:sz w:val="18"/>
        </w:rPr>
        <w:t xml:space="preserve">60 </w:t>
      </w:r>
      <w:r>
        <w:rPr>
          <w:rFonts w:ascii="Arial" w:hAnsi="Arial"/>
          <w:sz w:val="18"/>
        </w:rPr>
        <w:t>des statuts organiques de l’ULB</w:t>
      </w:r>
      <w:r>
        <w:rPr>
          <w:rStyle w:val="Caractresdenotedebasdepage"/>
          <w:rFonts w:ascii="Arial" w:hAnsi="Arial"/>
          <w:sz w:val="18"/>
        </w:rPr>
        <w:footnoteReference w:id="2"/>
      </w:r>
      <w:r>
        <w:rPr>
          <w:rFonts w:ascii="Arial" w:hAnsi="Arial"/>
          <w:sz w:val="18"/>
        </w:rPr>
        <w:t>.</w:t>
      </w:r>
    </w:p>
    <w:p w:rsidR="00CB39E6" w:rsidRDefault="00CB39E6" w:rsidP="005B0628">
      <w:pPr>
        <w:ind w:right="49"/>
        <w:jc w:val="both"/>
        <w:rPr>
          <w:rFonts w:ascii="Arial" w:hAnsi="Arial"/>
          <w:sz w:val="18"/>
        </w:rPr>
      </w:pPr>
      <w:r>
        <w:rPr>
          <w:rFonts w:ascii="Arial" w:hAnsi="Arial"/>
          <w:sz w:val="18"/>
        </w:rPr>
        <w:t>Le Conseil se compose :</w:t>
      </w:r>
    </w:p>
    <w:p w:rsidR="00CB39E6" w:rsidRDefault="00CB39E6" w:rsidP="005B0628">
      <w:pPr>
        <w:pStyle w:val="Level2"/>
        <w:numPr>
          <w:ilvl w:val="1"/>
          <w:numId w:val="1"/>
        </w:numPr>
        <w:tabs>
          <w:tab w:val="clear" w:pos="710"/>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right="49" w:hanging="300"/>
        <w:jc w:val="both"/>
        <w:rPr>
          <w:rFonts w:ascii="Arial" w:hAnsi="Arial"/>
          <w:sz w:val="18"/>
          <w:lang w:val="fr-FR"/>
        </w:rPr>
      </w:pPr>
      <w:r>
        <w:rPr>
          <w:rFonts w:ascii="Arial" w:hAnsi="Arial"/>
          <w:sz w:val="18"/>
          <w:lang w:val="fr-FR"/>
        </w:rPr>
        <w:tab/>
        <w:t>de tous les membres du corps académique ;</w:t>
      </w:r>
    </w:p>
    <w:p w:rsidR="00CB39E6" w:rsidRDefault="00CB39E6" w:rsidP="005B0628">
      <w:pPr>
        <w:pStyle w:val="Level2"/>
        <w:numPr>
          <w:ilvl w:val="1"/>
          <w:numId w:val="1"/>
        </w:numPr>
        <w:tabs>
          <w:tab w:val="clear" w:pos="710"/>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right="49" w:hanging="300"/>
        <w:jc w:val="both"/>
        <w:rPr>
          <w:rFonts w:ascii="Arial" w:hAnsi="Arial"/>
          <w:sz w:val="18"/>
          <w:lang w:val="fr-FR"/>
        </w:rPr>
      </w:pPr>
      <w:r>
        <w:rPr>
          <w:rFonts w:ascii="Arial" w:hAnsi="Arial"/>
          <w:sz w:val="18"/>
          <w:lang w:val="fr-FR"/>
        </w:rPr>
        <w:tab/>
        <w:t>de</w:t>
      </w:r>
      <w:r w:rsidR="0019787D">
        <w:rPr>
          <w:rFonts w:ascii="Arial" w:hAnsi="Arial"/>
          <w:sz w:val="18"/>
          <w:lang w:val="fr-FR"/>
        </w:rPr>
        <w:t xml:space="preserve"> </w:t>
      </w:r>
      <w:r>
        <w:rPr>
          <w:rFonts w:ascii="Arial" w:hAnsi="Arial"/>
          <w:sz w:val="18"/>
          <w:lang w:val="fr-FR"/>
        </w:rPr>
        <w:t>délégués du corps scientifique qui ne font pas partie du corps académique ;</w:t>
      </w:r>
    </w:p>
    <w:p w:rsidR="00CB39E6" w:rsidRDefault="00CB39E6" w:rsidP="005B0628">
      <w:pPr>
        <w:pStyle w:val="Level2"/>
        <w:numPr>
          <w:ilvl w:val="1"/>
          <w:numId w:val="1"/>
        </w:numPr>
        <w:tabs>
          <w:tab w:val="clear" w:pos="710"/>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right="49" w:hanging="300"/>
        <w:jc w:val="both"/>
        <w:rPr>
          <w:rFonts w:ascii="Arial" w:hAnsi="Arial"/>
          <w:sz w:val="18"/>
          <w:lang w:val="fr-FR"/>
        </w:rPr>
      </w:pPr>
      <w:r>
        <w:rPr>
          <w:rFonts w:ascii="Arial" w:hAnsi="Arial"/>
          <w:sz w:val="18"/>
          <w:lang w:val="fr-FR"/>
        </w:rPr>
        <w:tab/>
      </w:r>
      <w:r w:rsidR="00902B10">
        <w:rPr>
          <w:rFonts w:ascii="Arial" w:hAnsi="Arial"/>
          <w:sz w:val="18"/>
          <w:lang w:val="fr-FR"/>
        </w:rPr>
        <w:t>d</w:t>
      </w:r>
      <w:r>
        <w:rPr>
          <w:rFonts w:ascii="Arial" w:hAnsi="Arial"/>
          <w:sz w:val="18"/>
          <w:lang w:val="fr-FR"/>
        </w:rPr>
        <w:t>e délégués du personnel administratif, technique, de gestion et spécialisé ;</w:t>
      </w:r>
    </w:p>
    <w:p w:rsidR="00CB39E6" w:rsidRDefault="00902B10" w:rsidP="005B0628">
      <w:pPr>
        <w:pStyle w:val="Level2"/>
        <w:numPr>
          <w:ilvl w:val="1"/>
          <w:numId w:val="1"/>
        </w:numPr>
        <w:tabs>
          <w:tab w:val="clear" w:pos="710"/>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right="49" w:hanging="300"/>
        <w:jc w:val="both"/>
        <w:rPr>
          <w:rFonts w:ascii="Arial" w:hAnsi="Arial"/>
          <w:sz w:val="18"/>
          <w:lang w:val="fr-FR"/>
        </w:rPr>
      </w:pPr>
      <w:r w:rsidRPr="00F71905">
        <w:rPr>
          <w:rFonts w:ascii="Arial" w:hAnsi="Arial"/>
          <w:sz w:val="18"/>
          <w:lang w:val="fr-BE"/>
        </w:rPr>
        <w:t xml:space="preserve">   </w:t>
      </w:r>
      <w:r w:rsidR="00CB39E6" w:rsidRPr="004E49C3">
        <w:rPr>
          <w:rFonts w:ascii="Arial" w:hAnsi="Arial"/>
          <w:sz w:val="18"/>
        </w:rPr>
        <w:t>de délégués des étudiants.</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Le </w:t>
      </w:r>
      <w:r w:rsidR="00791977">
        <w:rPr>
          <w:rFonts w:ascii="Arial" w:hAnsi="Arial"/>
          <w:sz w:val="18"/>
        </w:rPr>
        <w:t xml:space="preserve">Directeur de l’administration facultaire </w:t>
      </w:r>
      <w:r>
        <w:rPr>
          <w:rFonts w:ascii="Arial" w:hAnsi="Arial"/>
          <w:sz w:val="18"/>
        </w:rPr>
        <w:t>assiste avec voix consultative.</w:t>
      </w:r>
      <w:r w:rsidR="000115F5">
        <w:rPr>
          <w:rFonts w:ascii="Arial" w:hAnsi="Arial"/>
          <w:sz w:val="18"/>
        </w:rPr>
        <w:t xml:space="preserve"> </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B03ED7" w:rsidRDefault="0019787D"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cs="Arial"/>
          <w:sz w:val="18"/>
          <w:szCs w:val="18"/>
          <w:lang w:val="fr-BE"/>
        </w:rPr>
      </w:pPr>
      <w:r w:rsidRPr="00F71905">
        <w:rPr>
          <w:rFonts w:ascii="Arial" w:hAnsi="Arial" w:cs="Arial"/>
          <w:sz w:val="18"/>
          <w:szCs w:val="18"/>
          <w:lang w:val="fr-BE"/>
        </w:rPr>
        <w:t xml:space="preserve">Lorsque le nombre des membres du corps académique présents au vote est supérieur au </w:t>
      </w:r>
      <w:r w:rsidR="00173AB1" w:rsidRPr="00F71905">
        <w:rPr>
          <w:rFonts w:ascii="Arial" w:hAnsi="Arial" w:cs="Arial"/>
          <w:sz w:val="18"/>
          <w:szCs w:val="18"/>
          <w:lang w:val="fr-BE"/>
        </w:rPr>
        <w:t>nombre total</w:t>
      </w:r>
      <w:r w:rsidRPr="00F71905">
        <w:rPr>
          <w:rFonts w:ascii="Arial" w:hAnsi="Arial" w:cs="Arial"/>
          <w:sz w:val="18"/>
          <w:szCs w:val="18"/>
          <w:lang w:val="fr-BE"/>
        </w:rPr>
        <w:t xml:space="preserve"> des sièges attribués aux délégués des autres corps, les voix des membres du corps académique sont réduites à ce nombre.</w:t>
      </w:r>
    </w:p>
    <w:p w:rsidR="00B03ED7" w:rsidRDefault="00B03ED7"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cs="Arial"/>
          <w:sz w:val="18"/>
          <w:szCs w:val="18"/>
          <w:lang w:val="fr-BE"/>
        </w:rPr>
      </w:pPr>
    </w:p>
    <w:p w:rsidR="00CB39E6" w:rsidRDefault="00CB39E6"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lang w:val="fr-FR"/>
        </w:rPr>
      </w:pPr>
      <w:r>
        <w:rPr>
          <w:rFonts w:ascii="Arial" w:hAnsi="Arial"/>
          <w:b/>
          <w:sz w:val="18"/>
          <w:lang w:val="fr-FR"/>
        </w:rPr>
        <w:t>Délégués facultaires</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Les délégués facultaires et leurs suppléants sont élus à raison de :</w:t>
      </w:r>
    </w:p>
    <w:p w:rsidR="009A3E7D" w:rsidRDefault="00CB39E6" w:rsidP="005B0628">
      <w:pPr>
        <w:numPr>
          <w:ilvl w:val="0"/>
          <w:numId w:val="7"/>
        </w:num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12 délégués des étudiants</w:t>
      </w:r>
    </w:p>
    <w:p w:rsidR="00CB39E6" w:rsidRDefault="009A3E7D" w:rsidP="005B0628">
      <w:pPr>
        <w:numPr>
          <w:ilvl w:val="0"/>
          <w:numId w:val="7"/>
        </w:num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12 délégués du corps scientifique qui ne font pas partie du corps académique</w:t>
      </w:r>
    </w:p>
    <w:p w:rsidR="00CB39E6" w:rsidRDefault="00CB39E6" w:rsidP="005B0628">
      <w:pPr>
        <w:numPr>
          <w:ilvl w:val="0"/>
          <w:numId w:val="7"/>
        </w:num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6 délégués du personnel administratif, technique, de gestion et spécialisé, appartenant à des filières ou service du décanat différents. </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Les mandats sont de deux ans</w:t>
      </w:r>
      <w:r w:rsidR="009A3E7D">
        <w:rPr>
          <w:rFonts w:ascii="Arial" w:hAnsi="Arial"/>
          <w:sz w:val="18"/>
        </w:rPr>
        <w:t>, à l’exception des délégués du corps </w:t>
      </w:r>
      <w:r w:rsidR="0019787D">
        <w:rPr>
          <w:rFonts w:ascii="Arial" w:hAnsi="Arial"/>
          <w:sz w:val="18"/>
        </w:rPr>
        <w:t>étudiant</w:t>
      </w:r>
      <w:r w:rsidR="00641133">
        <w:rPr>
          <w:rFonts w:ascii="Arial" w:hAnsi="Arial"/>
          <w:sz w:val="18"/>
        </w:rPr>
        <w:t>,</w:t>
      </w:r>
      <w:r w:rsidR="009A3E7D">
        <w:rPr>
          <w:rFonts w:ascii="Arial" w:hAnsi="Arial"/>
          <w:sz w:val="18"/>
        </w:rPr>
        <w:t xml:space="preserve"> élus chaque année</w:t>
      </w:r>
      <w:r>
        <w:rPr>
          <w:rFonts w:ascii="Arial" w:hAnsi="Arial"/>
          <w:sz w:val="18"/>
        </w:rPr>
        <w:t>.</w:t>
      </w:r>
    </w:p>
    <w:p w:rsidR="00B03ED7" w:rsidRDefault="00B03ED7"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rPr>
      </w:pPr>
      <w:r>
        <w:rPr>
          <w:rFonts w:ascii="Arial" w:hAnsi="Arial"/>
          <w:b/>
          <w:sz w:val="18"/>
        </w:rPr>
        <w:t>Elections</w:t>
      </w:r>
    </w:p>
    <w:p w:rsidR="00CB39E6" w:rsidRDefault="00CB39E6" w:rsidP="005B0628">
      <w:pPr>
        <w:ind w:right="49"/>
        <w:jc w:val="both"/>
        <w:rPr>
          <w:rFonts w:ascii="Arial" w:hAnsi="Arial"/>
          <w:sz w:val="18"/>
        </w:rPr>
      </w:pPr>
      <w:r>
        <w:rPr>
          <w:rFonts w:ascii="Arial" w:hAnsi="Arial"/>
          <w:sz w:val="18"/>
        </w:rPr>
        <w:t xml:space="preserve">Les modalités des élections relatives aux délégations </w:t>
      </w:r>
      <w:r w:rsidR="00BF41DA">
        <w:rPr>
          <w:rFonts w:ascii="Arial" w:hAnsi="Arial"/>
          <w:sz w:val="18"/>
        </w:rPr>
        <w:t xml:space="preserve">des </w:t>
      </w:r>
      <w:r>
        <w:rPr>
          <w:rFonts w:ascii="Arial" w:hAnsi="Arial"/>
          <w:sz w:val="18"/>
        </w:rPr>
        <w:t xml:space="preserve">corps scientifique, étudiant et PATGS sont fixées par l’article </w:t>
      </w:r>
      <w:r w:rsidR="009A3E7D">
        <w:rPr>
          <w:rFonts w:ascii="Arial" w:hAnsi="Arial"/>
          <w:sz w:val="18"/>
        </w:rPr>
        <w:t xml:space="preserve">62 </w:t>
      </w:r>
      <w:r>
        <w:rPr>
          <w:rFonts w:ascii="Arial" w:hAnsi="Arial"/>
          <w:sz w:val="18"/>
        </w:rPr>
        <w:t>des statuts organiques de l’ULB</w:t>
      </w:r>
      <w:r w:rsidR="0094718B">
        <w:rPr>
          <w:rFonts w:ascii="Arial" w:hAnsi="Arial"/>
          <w:sz w:val="18"/>
        </w:rPr>
        <w:t>, dans le respect des dispositions du règlement électoral de l’ULB</w:t>
      </w:r>
      <w:r w:rsidR="00641133">
        <w:rPr>
          <w:rFonts w:ascii="Arial" w:hAnsi="Arial"/>
          <w:sz w:val="18"/>
        </w:rPr>
        <w:t>.</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Le </w:t>
      </w:r>
      <w:r w:rsidR="00791977">
        <w:rPr>
          <w:rFonts w:ascii="Arial" w:hAnsi="Arial"/>
          <w:sz w:val="18"/>
        </w:rPr>
        <w:t>Conseil facultaire</w:t>
      </w:r>
      <w:r>
        <w:rPr>
          <w:rFonts w:ascii="Arial" w:hAnsi="Arial"/>
          <w:sz w:val="18"/>
        </w:rPr>
        <w:t xml:space="preserve"> organise les élections des trois délégations qui y siègent.</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Les assemblées des membres du corps scientifique qui ne font pas partie d</w:t>
      </w:r>
      <w:r w:rsidR="00BA69CC">
        <w:rPr>
          <w:rFonts w:ascii="Arial" w:hAnsi="Arial"/>
          <w:sz w:val="18"/>
        </w:rPr>
        <w:t xml:space="preserve">es </w:t>
      </w:r>
      <w:r>
        <w:rPr>
          <w:rFonts w:ascii="Arial" w:hAnsi="Arial"/>
          <w:sz w:val="18"/>
        </w:rPr>
        <w:t xml:space="preserve">corps académique, étudiant et PATGS, élisent leurs délégués au </w:t>
      </w:r>
      <w:r w:rsidR="00791977">
        <w:rPr>
          <w:rFonts w:ascii="Arial" w:hAnsi="Arial"/>
          <w:sz w:val="18"/>
        </w:rPr>
        <w:t>Conseil facultaire</w:t>
      </w:r>
      <w:r>
        <w:rPr>
          <w:rFonts w:ascii="Arial" w:hAnsi="Arial"/>
          <w:sz w:val="18"/>
        </w:rPr>
        <w:t xml:space="preserve"> selon les modalités approuvées par lui.  Le cas échéant, elles proposent leurs délégués aux Commissions permanentes du Conseil d'administration</w:t>
      </w:r>
      <w:r w:rsidR="00370CFF">
        <w:rPr>
          <w:rFonts w:ascii="Arial" w:hAnsi="Arial"/>
          <w:sz w:val="18"/>
        </w:rPr>
        <w:t xml:space="preserve"> et du Conseil académique</w:t>
      </w:r>
      <w:r>
        <w:rPr>
          <w:rFonts w:ascii="Arial" w:hAnsi="Arial"/>
          <w:sz w:val="18"/>
        </w:rPr>
        <w:t>.  Ces délégués sont responsables devant leurs assemblées respectives.</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Le calendrier des élections facultaires est proposé par la Commission électorale au Conseil de la Faculté.</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CB39E6" w:rsidRDefault="00CB39E6" w:rsidP="005B0628">
      <w:pPr>
        <w:ind w:right="49"/>
        <w:jc w:val="both"/>
        <w:rPr>
          <w:rFonts w:ascii="Arial" w:hAnsi="Arial"/>
          <w:sz w:val="18"/>
        </w:rPr>
      </w:pPr>
      <w:r>
        <w:rPr>
          <w:rFonts w:ascii="Arial" w:hAnsi="Arial"/>
          <w:sz w:val="18"/>
        </w:rPr>
        <w:t xml:space="preserve">Les modalités d’application des élections relatives aux délégations du corps scientifique, des étudiants et du PATGS sont fixées par l’article </w:t>
      </w:r>
      <w:r w:rsidR="00BC3923">
        <w:rPr>
          <w:rFonts w:ascii="Arial" w:hAnsi="Arial"/>
          <w:sz w:val="18"/>
        </w:rPr>
        <w:t xml:space="preserve">84 </w:t>
      </w:r>
      <w:r>
        <w:rPr>
          <w:rFonts w:ascii="Arial" w:hAnsi="Arial"/>
          <w:sz w:val="18"/>
        </w:rPr>
        <w:t>des statuts organiques de l’ULB</w:t>
      </w:r>
      <w:r w:rsidR="00BC3923">
        <w:rPr>
          <w:rStyle w:val="Caractresdenotedebasdepage"/>
          <w:rFonts w:ascii="Arial" w:hAnsi="Arial"/>
          <w:sz w:val="18"/>
        </w:rPr>
        <w:t xml:space="preserve"> </w:t>
      </w:r>
      <w:r w:rsidR="00370CFF">
        <w:rPr>
          <w:rFonts w:ascii="Arial" w:hAnsi="Arial"/>
          <w:sz w:val="18"/>
        </w:rPr>
        <w:t xml:space="preserve"> </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CB39E6" w:rsidRDefault="00CB39E6"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lang w:val="fr-FR"/>
        </w:rPr>
      </w:pPr>
      <w:r>
        <w:rPr>
          <w:rFonts w:ascii="Arial" w:hAnsi="Arial"/>
          <w:b/>
          <w:sz w:val="18"/>
          <w:lang w:val="fr-FR"/>
        </w:rPr>
        <w:t>Suppléants</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Les représentants élus des membres du corps scientifique, des étudiants et de PATGS peuvent se faire remplacer à une séance du </w:t>
      </w:r>
      <w:r w:rsidR="00791977">
        <w:rPr>
          <w:rFonts w:ascii="Arial" w:hAnsi="Arial"/>
          <w:sz w:val="18"/>
        </w:rPr>
        <w:t>Conseil facultaire</w:t>
      </w:r>
      <w:r>
        <w:rPr>
          <w:rFonts w:ascii="Arial" w:hAnsi="Arial"/>
          <w:sz w:val="18"/>
        </w:rPr>
        <w:t xml:space="preserve"> par leur suppléant (ou par l’un de leurs suppléants) lorsqu’ils sont empêchés.</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CB39E6" w:rsidRDefault="00CB39E6"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lang w:val="fr-FR"/>
        </w:rPr>
      </w:pPr>
      <w:r>
        <w:rPr>
          <w:rFonts w:ascii="Arial" w:hAnsi="Arial"/>
          <w:b/>
          <w:sz w:val="18"/>
          <w:lang w:val="fr-FR"/>
        </w:rPr>
        <w:t>Publicité des débats</w:t>
      </w:r>
    </w:p>
    <w:p w:rsidR="00D448B4" w:rsidRPr="00D448B4" w:rsidRDefault="00D448B4" w:rsidP="00D448B4">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sidRPr="00D448B4">
        <w:rPr>
          <w:rFonts w:ascii="Arial" w:hAnsi="Arial"/>
          <w:sz w:val="18"/>
        </w:rPr>
        <w:t xml:space="preserve">Les séances du </w:t>
      </w:r>
      <w:r w:rsidR="00791977">
        <w:rPr>
          <w:rFonts w:ascii="Arial" w:hAnsi="Arial"/>
          <w:sz w:val="18"/>
        </w:rPr>
        <w:t>Conseil facultaire</w:t>
      </w:r>
      <w:r w:rsidRPr="00D448B4">
        <w:rPr>
          <w:rFonts w:ascii="Arial" w:hAnsi="Arial"/>
          <w:sz w:val="18"/>
        </w:rPr>
        <w:t xml:space="preserve"> sont ouvertes à tous les membres de la Faculté </w:t>
      </w:r>
      <w:r w:rsidR="00641133" w:rsidRPr="00D448B4">
        <w:rPr>
          <w:rFonts w:ascii="Arial" w:hAnsi="Arial"/>
          <w:sz w:val="18"/>
        </w:rPr>
        <w:t>d’</w:t>
      </w:r>
      <w:r w:rsidR="00641133">
        <w:rPr>
          <w:rFonts w:ascii="Arial" w:hAnsi="Arial"/>
          <w:sz w:val="18"/>
        </w:rPr>
        <w:t>A</w:t>
      </w:r>
      <w:r w:rsidR="00641133" w:rsidRPr="00D448B4">
        <w:rPr>
          <w:rFonts w:ascii="Arial" w:hAnsi="Arial"/>
          <w:sz w:val="18"/>
        </w:rPr>
        <w:t>rchitecture</w:t>
      </w:r>
      <w:r w:rsidRPr="00D448B4">
        <w:rPr>
          <w:rFonts w:ascii="Arial" w:hAnsi="Arial"/>
          <w:sz w:val="18"/>
        </w:rPr>
        <w:t>, sur in</w:t>
      </w:r>
      <w:r>
        <w:rPr>
          <w:rFonts w:ascii="Arial" w:hAnsi="Arial"/>
          <w:sz w:val="18"/>
        </w:rPr>
        <w:t>vitation d'un membre du Conseil</w:t>
      </w:r>
      <w:r w:rsidRPr="00D448B4">
        <w:rPr>
          <w:rFonts w:ascii="Arial" w:hAnsi="Arial"/>
          <w:sz w:val="18"/>
        </w:rPr>
        <w:t xml:space="preserve">. </w:t>
      </w:r>
      <w:r w:rsidR="00641133">
        <w:rPr>
          <w:rFonts w:ascii="Arial" w:hAnsi="Arial"/>
          <w:sz w:val="18"/>
        </w:rPr>
        <w:t xml:space="preserve"> </w:t>
      </w:r>
      <w:r w:rsidRPr="00D448B4">
        <w:rPr>
          <w:rFonts w:ascii="Arial" w:hAnsi="Arial"/>
          <w:sz w:val="18"/>
        </w:rPr>
        <w:t>Les personnes qui ne font pas partie du Conseil informeront par courtoisie le Doyen de leur souhait d’assister aux débats au moins 24 heures avant la séance.</w:t>
      </w:r>
    </w:p>
    <w:p w:rsidR="00D448B4" w:rsidRPr="00D448B4" w:rsidRDefault="00D448B4" w:rsidP="00D448B4">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sidRPr="00D448B4">
        <w:rPr>
          <w:rFonts w:ascii="Arial" w:hAnsi="Arial"/>
          <w:sz w:val="18"/>
        </w:rPr>
        <w:t xml:space="preserve">Le nombre de places réservées à ces membres est limité au nombre de membres non académiques.  Ces membres observateurs ne prennent pas part aux débats et n’ont de ce fait </w:t>
      </w:r>
      <w:r w:rsidR="00641133">
        <w:rPr>
          <w:rFonts w:ascii="Arial" w:hAnsi="Arial"/>
          <w:sz w:val="18"/>
        </w:rPr>
        <w:t>ni</w:t>
      </w:r>
      <w:r w:rsidR="00641133" w:rsidRPr="00D448B4">
        <w:rPr>
          <w:rFonts w:ascii="Arial" w:hAnsi="Arial"/>
          <w:sz w:val="18"/>
        </w:rPr>
        <w:t xml:space="preserve"> </w:t>
      </w:r>
      <w:r w:rsidRPr="00D448B4">
        <w:rPr>
          <w:rFonts w:ascii="Arial" w:hAnsi="Arial"/>
          <w:sz w:val="18"/>
        </w:rPr>
        <w:t>voix délibérative, ni consultative.</w:t>
      </w:r>
    </w:p>
    <w:p w:rsidR="001010A7" w:rsidRDefault="00D448B4"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sidRPr="00D448B4">
        <w:rPr>
          <w:rFonts w:ascii="Arial" w:hAnsi="Arial"/>
          <w:sz w:val="18"/>
        </w:rPr>
        <w:t xml:space="preserve">Après accord du </w:t>
      </w:r>
      <w:r w:rsidR="00791977">
        <w:rPr>
          <w:rFonts w:ascii="Arial" w:hAnsi="Arial"/>
          <w:sz w:val="18"/>
        </w:rPr>
        <w:t>Bureau facultaire</w:t>
      </w:r>
      <w:r w:rsidRPr="00D448B4">
        <w:rPr>
          <w:rFonts w:ascii="Arial" w:hAnsi="Arial"/>
          <w:sz w:val="18"/>
        </w:rPr>
        <w:t xml:space="preserve">, un membre extérieur (ex. expert) à la Faculté peut également être invité au </w:t>
      </w:r>
      <w:r w:rsidR="00791977">
        <w:rPr>
          <w:rFonts w:ascii="Arial" w:hAnsi="Arial"/>
          <w:sz w:val="18"/>
        </w:rPr>
        <w:t>Conseil facultaire</w:t>
      </w:r>
      <w:r w:rsidRPr="00D448B4">
        <w:rPr>
          <w:rFonts w:ascii="Arial" w:hAnsi="Arial"/>
          <w:sz w:val="18"/>
        </w:rPr>
        <w:t xml:space="preserve"> pour aborder un point précis de l’ordre du jour. Il a alors voix consultative.</w:t>
      </w:r>
      <w:r w:rsidR="00E94EA9">
        <w:rPr>
          <w:rFonts w:ascii="Arial" w:hAnsi="Arial"/>
          <w:sz w:val="18"/>
        </w:rPr>
        <w:t xml:space="preserve">  </w:t>
      </w:r>
      <w:r w:rsidR="00CB39E6">
        <w:rPr>
          <w:rFonts w:ascii="Arial" w:hAnsi="Arial"/>
          <w:sz w:val="18"/>
        </w:rPr>
        <w:t xml:space="preserve">Le huis clos est éventuellement prononcé par le Doyen, s'il s'avère qu'un point de l'ordre du jour concerne des faits personnels graves.  Dans ce cas, le secret des débats doit être assuré.  Seules les conclusions figureront au procès-verbal.  </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Le Doyen assure le bon ordre des débats.  Il peut, s'il le juge nécessaire, faire quitter la salle aux observateurs qui perturbent la séance.</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CB39E6" w:rsidRDefault="00CB39E6"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lang w:val="fr-FR"/>
        </w:rPr>
      </w:pPr>
      <w:r>
        <w:rPr>
          <w:rFonts w:ascii="Arial" w:hAnsi="Arial"/>
          <w:b/>
          <w:sz w:val="18"/>
          <w:lang w:val="fr-FR"/>
        </w:rPr>
        <w:t>Présidence de séance</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Le Doyen préside les séances du </w:t>
      </w:r>
      <w:r w:rsidR="00791977">
        <w:rPr>
          <w:rFonts w:ascii="Arial" w:hAnsi="Arial"/>
          <w:sz w:val="18"/>
        </w:rPr>
        <w:t>Conseil facultaire</w:t>
      </w:r>
      <w:r>
        <w:rPr>
          <w:rFonts w:ascii="Arial" w:hAnsi="Arial"/>
          <w:sz w:val="18"/>
        </w:rPr>
        <w:t xml:space="preserve">.  Empêché, il est remplacé par le </w:t>
      </w:r>
      <w:r w:rsidR="00791977">
        <w:rPr>
          <w:rFonts w:ascii="Arial" w:hAnsi="Arial"/>
          <w:sz w:val="18"/>
        </w:rPr>
        <w:t>Vice-Doyen</w:t>
      </w:r>
      <w:r>
        <w:rPr>
          <w:rFonts w:ascii="Arial" w:hAnsi="Arial"/>
          <w:sz w:val="18"/>
        </w:rPr>
        <w:t>.</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En cas d'empêchement du Doyen et du </w:t>
      </w:r>
      <w:r w:rsidR="00791977">
        <w:rPr>
          <w:rFonts w:ascii="Arial" w:hAnsi="Arial"/>
          <w:sz w:val="18"/>
        </w:rPr>
        <w:t>Vice-Doyen</w:t>
      </w:r>
      <w:r>
        <w:rPr>
          <w:rFonts w:ascii="Arial" w:hAnsi="Arial"/>
          <w:sz w:val="18"/>
        </w:rPr>
        <w:t>, la présidence des séances est assurée par celui des anciens Doyens de la Faculté présents ayant quitté sa fonction le plus récemment.</w:t>
      </w:r>
    </w:p>
    <w:p w:rsidR="00B03ED7" w:rsidRDefault="00B03ED7"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CB39E6" w:rsidRDefault="00CB39E6"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lang w:val="fr-FR"/>
        </w:rPr>
      </w:pPr>
      <w:r>
        <w:rPr>
          <w:rFonts w:ascii="Arial" w:hAnsi="Arial"/>
          <w:b/>
          <w:sz w:val="18"/>
          <w:lang w:val="fr-FR"/>
        </w:rPr>
        <w:t>Convocations</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Le calendrier des séances est fixé par le </w:t>
      </w:r>
      <w:r w:rsidR="00791977">
        <w:rPr>
          <w:rFonts w:ascii="Arial" w:hAnsi="Arial"/>
          <w:sz w:val="18"/>
        </w:rPr>
        <w:t>Bureau facultaire</w:t>
      </w:r>
      <w:r>
        <w:rPr>
          <w:rFonts w:ascii="Arial" w:hAnsi="Arial"/>
          <w:sz w:val="18"/>
        </w:rPr>
        <w:t xml:space="preserve"> sur proposition du Doyen. </w:t>
      </w:r>
      <w:r w:rsidR="00641133">
        <w:rPr>
          <w:rFonts w:ascii="Arial" w:hAnsi="Arial"/>
          <w:sz w:val="18"/>
        </w:rPr>
        <w:t xml:space="preserve"> </w:t>
      </w:r>
      <w:r>
        <w:rPr>
          <w:rFonts w:ascii="Arial" w:hAnsi="Arial"/>
          <w:sz w:val="18"/>
        </w:rPr>
        <w:t>Sauf urgence, les convocations aux séances sont envoyées cinq jours calendrier au moins avant celles-ci.</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lastRenderedPageBreak/>
        <w:t xml:space="preserve">Le </w:t>
      </w:r>
      <w:r w:rsidR="00791977">
        <w:rPr>
          <w:rFonts w:ascii="Arial" w:hAnsi="Arial"/>
          <w:sz w:val="18"/>
        </w:rPr>
        <w:t>Conseil facultaire</w:t>
      </w:r>
      <w:r>
        <w:rPr>
          <w:rFonts w:ascii="Arial" w:hAnsi="Arial"/>
          <w:sz w:val="18"/>
        </w:rPr>
        <w:t xml:space="preserve"> peut aussi être réuni à l'initiative du Doyen ou à la demande de vingt au moins de ses membres.</w:t>
      </w:r>
      <w:r w:rsidR="00641133">
        <w:rPr>
          <w:rFonts w:ascii="Arial" w:hAnsi="Arial"/>
          <w:sz w:val="18"/>
        </w:rPr>
        <w:t xml:space="preserve"> </w:t>
      </w:r>
      <w:r>
        <w:rPr>
          <w:rFonts w:ascii="Arial" w:hAnsi="Arial"/>
          <w:sz w:val="18"/>
        </w:rPr>
        <w:t xml:space="preserve"> Les lieux, jours et heures de ces réunions sont fixés par le Doyen.</w:t>
      </w:r>
    </w:p>
    <w:p w:rsidR="00CB39E6" w:rsidRDefault="00CB39E6"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lang w:val="fr-FR"/>
        </w:rPr>
      </w:pPr>
    </w:p>
    <w:p w:rsidR="00CB39E6" w:rsidRDefault="00CB39E6"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lang w:val="fr-FR"/>
        </w:rPr>
      </w:pPr>
      <w:r>
        <w:rPr>
          <w:rFonts w:ascii="Arial" w:hAnsi="Arial"/>
          <w:b/>
          <w:sz w:val="18"/>
          <w:lang w:val="fr-FR"/>
        </w:rPr>
        <w:t>Ordre du jour</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L'ordre du jour des séances du </w:t>
      </w:r>
      <w:r w:rsidR="00791977">
        <w:rPr>
          <w:rFonts w:ascii="Arial" w:hAnsi="Arial"/>
          <w:sz w:val="18"/>
        </w:rPr>
        <w:t>Conseil facultaire</w:t>
      </w:r>
      <w:r>
        <w:rPr>
          <w:rFonts w:ascii="Arial" w:hAnsi="Arial"/>
          <w:sz w:val="18"/>
        </w:rPr>
        <w:t xml:space="preserve"> est établi par le bureau de la Faculté.  Le Doyen peut modifier cet ordre du jour en début de séance.</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Tout membre du </w:t>
      </w:r>
      <w:r w:rsidR="00791977">
        <w:rPr>
          <w:rFonts w:ascii="Arial" w:hAnsi="Arial"/>
          <w:sz w:val="18"/>
        </w:rPr>
        <w:t>Conseil facultaire</w:t>
      </w:r>
      <w:r>
        <w:rPr>
          <w:rFonts w:ascii="Arial" w:hAnsi="Arial"/>
          <w:sz w:val="18"/>
        </w:rPr>
        <w:t xml:space="preserve"> peut demander au Doyen d'inscrire un point à l'ordre du jour. Le point est inscrit à l'ordre du jour de la plus proche séance si la demande est parvenue au Doyen, avec une note explicative, </w:t>
      </w:r>
      <w:r w:rsidR="00034372">
        <w:rPr>
          <w:rFonts w:ascii="Arial" w:hAnsi="Arial"/>
          <w:sz w:val="18"/>
        </w:rPr>
        <w:t xml:space="preserve">la veille du </w:t>
      </w:r>
      <w:r w:rsidR="00791977">
        <w:rPr>
          <w:rFonts w:ascii="Arial" w:hAnsi="Arial"/>
          <w:sz w:val="18"/>
        </w:rPr>
        <w:t>Bureau facultaire</w:t>
      </w:r>
      <w:r>
        <w:rPr>
          <w:rFonts w:ascii="Arial" w:hAnsi="Arial"/>
          <w:sz w:val="18"/>
        </w:rPr>
        <w:t>.  Sinon, il le sera à la séance suivante.</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En début de séance, l'ordre du jour est soumis à l'approbation du </w:t>
      </w:r>
      <w:r w:rsidR="00791977">
        <w:rPr>
          <w:rFonts w:ascii="Arial" w:hAnsi="Arial"/>
          <w:sz w:val="18"/>
        </w:rPr>
        <w:t>Conseil facultaire</w:t>
      </w:r>
      <w:r>
        <w:rPr>
          <w:rFonts w:ascii="Arial" w:hAnsi="Arial"/>
          <w:sz w:val="18"/>
        </w:rPr>
        <w:t>. À cette occasion, tout membre du</w:t>
      </w:r>
      <w:r w:rsidR="00641133">
        <w:rPr>
          <w:rFonts w:ascii="Arial" w:hAnsi="Arial"/>
          <w:sz w:val="18"/>
        </w:rPr>
        <w:t>dit</w:t>
      </w:r>
      <w:r>
        <w:rPr>
          <w:rFonts w:ascii="Arial" w:hAnsi="Arial"/>
          <w:sz w:val="18"/>
        </w:rPr>
        <w:t xml:space="preserve"> </w:t>
      </w:r>
      <w:r w:rsidR="00791977">
        <w:rPr>
          <w:rFonts w:ascii="Arial" w:hAnsi="Arial"/>
          <w:sz w:val="18"/>
        </w:rPr>
        <w:t xml:space="preserve">Conseil </w:t>
      </w:r>
      <w:r>
        <w:rPr>
          <w:rFonts w:ascii="Arial" w:hAnsi="Arial"/>
          <w:sz w:val="18"/>
        </w:rPr>
        <w:t xml:space="preserve">peut demander qu'un point figurant à l'ordre du jour soit traité par priorité ou retiré. Ces demandes sont brièvement justifiées et soumises à l'approbation du </w:t>
      </w:r>
      <w:r w:rsidR="00791977">
        <w:rPr>
          <w:rFonts w:ascii="Arial" w:hAnsi="Arial"/>
          <w:sz w:val="18"/>
        </w:rPr>
        <w:t>Conseil facultaire</w:t>
      </w:r>
      <w:r>
        <w:rPr>
          <w:rFonts w:ascii="Arial" w:hAnsi="Arial"/>
          <w:sz w:val="18"/>
        </w:rPr>
        <w:t>.</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Au cours de l'examen d'un point de l'ordre du jour, le </w:t>
      </w:r>
      <w:r w:rsidR="00791977">
        <w:rPr>
          <w:rFonts w:ascii="Arial" w:hAnsi="Arial"/>
          <w:sz w:val="18"/>
        </w:rPr>
        <w:t>Conseil facultaire</w:t>
      </w:r>
      <w:r>
        <w:rPr>
          <w:rFonts w:ascii="Arial" w:hAnsi="Arial"/>
          <w:sz w:val="18"/>
        </w:rPr>
        <w:t xml:space="preserve"> peut décider, à la demande d'un membre, d'en reporter la discussion ou l'approbation à une séance ultérieure.</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CB39E6" w:rsidRDefault="00CB39E6"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lang w:val="fr-FR"/>
        </w:rPr>
      </w:pPr>
      <w:r>
        <w:rPr>
          <w:rFonts w:ascii="Arial" w:hAnsi="Arial"/>
          <w:b/>
          <w:sz w:val="18"/>
          <w:lang w:val="fr-FR"/>
        </w:rPr>
        <w:t>Documents nécessaires aux délibérations</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Le secrétariat de la Faculté veille à réunir avant les séances les documents nécessaires aux délibérations du </w:t>
      </w:r>
      <w:r w:rsidR="00791977">
        <w:rPr>
          <w:rFonts w:ascii="Arial" w:hAnsi="Arial"/>
          <w:sz w:val="18"/>
        </w:rPr>
        <w:t>Conseil facultaire</w:t>
      </w:r>
      <w:r>
        <w:rPr>
          <w:rFonts w:ascii="Arial" w:hAnsi="Arial"/>
          <w:sz w:val="18"/>
        </w:rPr>
        <w:t xml:space="preserve"> qui sont annexés à l’ordre du jour du Conseil.</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CB39E6" w:rsidRDefault="00CB39E6"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lang w:val="fr-FR"/>
        </w:rPr>
      </w:pPr>
      <w:r>
        <w:rPr>
          <w:rFonts w:ascii="Arial" w:hAnsi="Arial"/>
          <w:b/>
          <w:sz w:val="18"/>
          <w:lang w:val="fr-FR"/>
        </w:rPr>
        <w:t>Procès-verbaux</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Un procès-verbal est établi pour chaque séance. Il est communiqué aux membres du </w:t>
      </w:r>
      <w:r w:rsidR="00791977">
        <w:rPr>
          <w:rFonts w:ascii="Arial" w:hAnsi="Arial"/>
          <w:sz w:val="18"/>
        </w:rPr>
        <w:t>Conseil facultaire</w:t>
      </w:r>
      <w:r>
        <w:rPr>
          <w:rFonts w:ascii="Arial" w:hAnsi="Arial"/>
          <w:sz w:val="18"/>
        </w:rPr>
        <w:t xml:space="preserve"> si possible en même temps que l'ordre du jour de la première séance ordinaire suivante ou au plus tard de la seconde.</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Les procès-verbaux, après modifications éventuelles, sont approuvés par le </w:t>
      </w:r>
      <w:r w:rsidR="00791977">
        <w:rPr>
          <w:rFonts w:ascii="Arial" w:hAnsi="Arial"/>
          <w:sz w:val="18"/>
        </w:rPr>
        <w:t>Conseil facultaire</w:t>
      </w:r>
      <w:r>
        <w:rPr>
          <w:rFonts w:ascii="Arial" w:hAnsi="Arial"/>
          <w:sz w:val="18"/>
        </w:rPr>
        <w:t xml:space="preserve">. </w:t>
      </w:r>
      <w:r w:rsidR="00BD749B">
        <w:rPr>
          <w:rFonts w:ascii="Arial" w:hAnsi="Arial"/>
          <w:sz w:val="18"/>
        </w:rPr>
        <w:t xml:space="preserve"> </w:t>
      </w:r>
      <w:r>
        <w:rPr>
          <w:rFonts w:ascii="Arial" w:hAnsi="Arial"/>
          <w:sz w:val="18"/>
        </w:rPr>
        <w:t>Accompagnés de ces modifications, ils sont conservés dans les archives de la Faculté et sont alors consultables par la communauté facultaire.</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Une copie des </w:t>
      </w:r>
      <w:r w:rsidR="00BE7710">
        <w:rPr>
          <w:rFonts w:ascii="Arial" w:hAnsi="Arial"/>
          <w:sz w:val="18"/>
        </w:rPr>
        <w:t>procès-verbaux</w:t>
      </w:r>
      <w:r>
        <w:rPr>
          <w:rFonts w:ascii="Arial" w:hAnsi="Arial"/>
          <w:sz w:val="18"/>
        </w:rPr>
        <w:t xml:space="preserve"> doit être adressée au Service des Archives de l’ULB.</w:t>
      </w:r>
    </w:p>
    <w:p w:rsidR="00CB39E6" w:rsidRDefault="00CB39E6" w:rsidP="005B0628">
      <w:pPr>
        <w:pageBreakBefore/>
        <w:tabs>
          <w:tab w:val="center" w:pos="4846"/>
        </w:tabs>
        <w:ind w:right="49"/>
        <w:jc w:val="both"/>
        <w:rPr>
          <w:rFonts w:ascii="Arial" w:hAnsi="Arial"/>
          <w:b/>
          <w:sz w:val="18"/>
        </w:rPr>
      </w:pPr>
      <w:r>
        <w:rPr>
          <w:rFonts w:ascii="Arial" w:hAnsi="Arial"/>
          <w:b/>
          <w:sz w:val="18"/>
        </w:rPr>
        <w:lastRenderedPageBreak/>
        <w:t xml:space="preserve">3. PROCÉDURES DE VOTE AU </w:t>
      </w:r>
      <w:r w:rsidR="00791977">
        <w:rPr>
          <w:rFonts w:ascii="Arial" w:hAnsi="Arial"/>
          <w:b/>
          <w:sz w:val="18"/>
        </w:rPr>
        <w:t>CONSEIL FACULTAIRE</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CB39E6" w:rsidRDefault="00CB39E6"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lang w:val="fr-FR"/>
        </w:rPr>
      </w:pPr>
      <w:r>
        <w:rPr>
          <w:rFonts w:ascii="Arial" w:hAnsi="Arial"/>
          <w:b/>
          <w:sz w:val="18"/>
          <w:lang w:val="fr-FR"/>
        </w:rPr>
        <w:t>Votes à main levée</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Le mode de scrutin est à main levée en ce qui concerne :</w:t>
      </w:r>
    </w:p>
    <w:p w:rsidR="00CB39E6" w:rsidRDefault="00CB39E6" w:rsidP="005B0628">
      <w:pPr>
        <w:pStyle w:val="Level2"/>
        <w:numPr>
          <w:ilvl w:val="1"/>
          <w:numId w:val="5"/>
        </w:num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right="49" w:hanging="300"/>
        <w:jc w:val="both"/>
        <w:rPr>
          <w:rFonts w:ascii="Arial" w:hAnsi="Arial"/>
          <w:sz w:val="18"/>
          <w:lang w:val="fr-FR"/>
        </w:rPr>
      </w:pPr>
      <w:r>
        <w:rPr>
          <w:rFonts w:ascii="Arial" w:hAnsi="Arial"/>
          <w:sz w:val="18"/>
          <w:lang w:val="fr-FR"/>
        </w:rPr>
        <w:tab/>
        <w:t>les questions n'entraînant aucune désignation de personnes ;</w:t>
      </w:r>
    </w:p>
    <w:p w:rsidR="00CB39E6" w:rsidRDefault="00CB39E6" w:rsidP="005B0628">
      <w:pPr>
        <w:pStyle w:val="Level2"/>
        <w:numPr>
          <w:ilvl w:val="1"/>
          <w:numId w:val="5"/>
        </w:num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right="49" w:hanging="300"/>
        <w:jc w:val="both"/>
        <w:rPr>
          <w:rFonts w:ascii="Arial" w:hAnsi="Arial"/>
          <w:sz w:val="18"/>
          <w:lang w:val="fr-FR"/>
        </w:rPr>
      </w:pPr>
      <w:r>
        <w:rPr>
          <w:rFonts w:ascii="Arial" w:hAnsi="Arial"/>
          <w:sz w:val="18"/>
          <w:lang w:val="fr-FR"/>
        </w:rPr>
        <w:tab/>
        <w:t>les désignations à caractère temporaire et limité ;</w:t>
      </w:r>
    </w:p>
    <w:p w:rsidR="00CB39E6" w:rsidRDefault="00CB39E6" w:rsidP="005B0628">
      <w:pPr>
        <w:pStyle w:val="Level2"/>
        <w:numPr>
          <w:ilvl w:val="1"/>
          <w:numId w:val="5"/>
        </w:num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right="49" w:hanging="300"/>
        <w:jc w:val="both"/>
        <w:rPr>
          <w:rFonts w:ascii="Arial" w:hAnsi="Arial"/>
          <w:sz w:val="18"/>
          <w:lang w:val="fr-FR"/>
        </w:rPr>
      </w:pPr>
      <w:r>
        <w:rPr>
          <w:rFonts w:ascii="Arial" w:hAnsi="Arial"/>
          <w:sz w:val="18"/>
          <w:lang w:val="fr-FR"/>
        </w:rPr>
        <w:tab/>
        <w:t>les désignations et le renouvellement des mandats des collaborateurs scientifiques ;</w:t>
      </w:r>
    </w:p>
    <w:p w:rsidR="00CB39E6" w:rsidRDefault="00CB39E6" w:rsidP="005B0628">
      <w:pPr>
        <w:pStyle w:val="Level2"/>
        <w:numPr>
          <w:ilvl w:val="1"/>
          <w:numId w:val="5"/>
        </w:num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right="49" w:hanging="300"/>
        <w:jc w:val="both"/>
        <w:rPr>
          <w:rFonts w:ascii="Arial" w:hAnsi="Arial"/>
          <w:sz w:val="18"/>
          <w:lang w:val="fr-FR"/>
        </w:rPr>
      </w:pPr>
      <w:r>
        <w:rPr>
          <w:rFonts w:ascii="Arial" w:hAnsi="Arial"/>
          <w:sz w:val="18"/>
          <w:lang w:val="fr-FR"/>
        </w:rPr>
        <w:t xml:space="preserve"> </w:t>
      </w:r>
      <w:r>
        <w:rPr>
          <w:rFonts w:ascii="Arial" w:hAnsi="Arial"/>
          <w:sz w:val="18"/>
          <w:lang w:val="fr-FR"/>
        </w:rPr>
        <w:tab/>
        <w:t>les élections par la Faculté de représentants à d'éventuelles Commissions universitaires</w:t>
      </w:r>
      <w:r w:rsidR="001D27FD">
        <w:rPr>
          <w:rFonts w:ascii="Arial" w:hAnsi="Arial"/>
          <w:sz w:val="18"/>
          <w:lang w:val="fr-FR"/>
        </w:rPr>
        <w:t>.</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Cependant, il est remplacé par un vote à bulletin secret, à la demande expresse d’un membre du Conseil.</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CB39E6" w:rsidRDefault="00CB39E6"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lang w:val="fr-FR"/>
        </w:rPr>
      </w:pPr>
      <w:r>
        <w:rPr>
          <w:rFonts w:ascii="Arial" w:hAnsi="Arial"/>
          <w:b/>
          <w:sz w:val="18"/>
          <w:lang w:val="fr-FR"/>
        </w:rPr>
        <w:t>Votes à bulletin secret</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Le mode de scrutin est obligatoirement à bulletin secret en ce qui concerne :</w:t>
      </w:r>
    </w:p>
    <w:p w:rsidR="00CB39E6" w:rsidRDefault="00CB39E6" w:rsidP="005B0628">
      <w:pPr>
        <w:pStyle w:val="Level2"/>
        <w:numPr>
          <w:ilvl w:val="1"/>
          <w:numId w:val="6"/>
        </w:num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right="49" w:hanging="300"/>
        <w:jc w:val="both"/>
        <w:rPr>
          <w:rFonts w:ascii="Arial" w:hAnsi="Arial"/>
          <w:sz w:val="18"/>
          <w:lang w:val="fr-FR"/>
        </w:rPr>
      </w:pPr>
      <w:r>
        <w:rPr>
          <w:rFonts w:ascii="Arial" w:hAnsi="Arial"/>
          <w:sz w:val="18"/>
          <w:lang w:val="fr-FR"/>
        </w:rPr>
        <w:t xml:space="preserve"> les propositions de désignation et de renouvellement des assistants</w:t>
      </w:r>
      <w:r w:rsidR="00EC31CA">
        <w:rPr>
          <w:rFonts w:ascii="Arial" w:hAnsi="Arial"/>
          <w:sz w:val="18"/>
          <w:lang w:val="fr-FR"/>
        </w:rPr>
        <w:t>, des assistants chargés d’exercices et des assistants du projet d’architecture</w:t>
      </w:r>
    </w:p>
    <w:p w:rsidR="00CB39E6" w:rsidRDefault="00CB39E6" w:rsidP="005B0628">
      <w:pPr>
        <w:pStyle w:val="Level2"/>
        <w:numPr>
          <w:ilvl w:val="1"/>
          <w:numId w:val="6"/>
        </w:num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right="49" w:hanging="300"/>
        <w:jc w:val="both"/>
        <w:rPr>
          <w:rFonts w:ascii="Arial" w:hAnsi="Arial"/>
          <w:sz w:val="18"/>
          <w:lang w:val="fr-FR"/>
        </w:rPr>
      </w:pPr>
      <w:r>
        <w:rPr>
          <w:rFonts w:ascii="Arial" w:hAnsi="Arial"/>
          <w:sz w:val="18"/>
          <w:lang w:val="fr-FR"/>
        </w:rPr>
        <w:t xml:space="preserve"> les demandes de promotion dans le corps scientifique ;</w:t>
      </w:r>
    </w:p>
    <w:p w:rsidR="00CB39E6" w:rsidRDefault="00CB39E6" w:rsidP="005B0628">
      <w:pPr>
        <w:pStyle w:val="Level2"/>
        <w:numPr>
          <w:ilvl w:val="1"/>
          <w:numId w:val="6"/>
        </w:num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right="49" w:hanging="300"/>
        <w:jc w:val="both"/>
        <w:rPr>
          <w:rFonts w:ascii="Arial" w:hAnsi="Arial"/>
          <w:sz w:val="18"/>
          <w:lang w:val="fr-FR"/>
        </w:rPr>
      </w:pPr>
      <w:r>
        <w:rPr>
          <w:rFonts w:ascii="Arial" w:hAnsi="Arial"/>
          <w:sz w:val="18"/>
          <w:lang w:val="fr-FR"/>
        </w:rPr>
        <w:t xml:space="preserve"> les propositions d’attribution de mandat exceptionnel</w:t>
      </w:r>
      <w:r w:rsidR="001D27FD">
        <w:rPr>
          <w:rFonts w:ascii="Arial" w:hAnsi="Arial"/>
          <w:sz w:val="18"/>
          <w:lang w:val="fr-FR"/>
        </w:rPr>
        <w:t>.</w:t>
      </w:r>
    </w:p>
    <w:p w:rsidR="00CB39E6" w:rsidRPr="001774A7" w:rsidRDefault="00D448B4" w:rsidP="00173AB1">
      <w:pPr>
        <w:pStyle w:val="Level2"/>
        <w:tabs>
          <w:tab w:val="left" w:pos="-1440"/>
          <w:tab w:val="left" w:pos="-72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right="49"/>
        <w:jc w:val="both"/>
        <w:rPr>
          <w:rFonts w:ascii="Arial" w:hAnsi="Arial"/>
          <w:sz w:val="18"/>
          <w:lang w:val="fr-FR"/>
        </w:rPr>
      </w:pPr>
      <w:r>
        <w:rPr>
          <w:rFonts w:ascii="Arial" w:hAnsi="Arial"/>
          <w:sz w:val="18"/>
          <w:lang w:val="fr-FR"/>
        </w:rPr>
        <w:br/>
        <w:t xml:space="preserve"> </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En ce qui concerne les matières exigeant un scrutin secret, nul ne peut participer aux débats et au vote relatifs à un point de l’ordre du jour le concernant personnellement, ou pour lequel il y aurait un lien de parenté direct ou au 2</w:t>
      </w:r>
      <w:r>
        <w:rPr>
          <w:rFonts w:ascii="Arial" w:hAnsi="Arial"/>
          <w:sz w:val="18"/>
          <w:vertAlign w:val="superscript"/>
        </w:rPr>
        <w:t>ème</w:t>
      </w:r>
      <w:r>
        <w:rPr>
          <w:rFonts w:ascii="Arial" w:hAnsi="Arial"/>
          <w:sz w:val="18"/>
        </w:rPr>
        <w:t xml:space="preserve"> degré avec la personne faisant l’objet du scrutin.</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Les procédures de vote pour les nominations et promotions dans le corps académique sont décrites dans les articles ultérieurs du présent règlement.</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CB39E6" w:rsidRDefault="00CB39E6"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lang w:val="fr-FR"/>
        </w:rPr>
      </w:pPr>
      <w:r>
        <w:rPr>
          <w:rFonts w:ascii="Arial" w:hAnsi="Arial"/>
          <w:b/>
          <w:sz w:val="18"/>
          <w:lang w:val="fr-FR"/>
        </w:rPr>
        <w:t>Organisation des votes et des majorités requises</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L’article </w:t>
      </w:r>
      <w:r w:rsidR="00C75102">
        <w:rPr>
          <w:rFonts w:ascii="Arial" w:hAnsi="Arial"/>
          <w:sz w:val="18"/>
        </w:rPr>
        <w:t xml:space="preserve">62 </w:t>
      </w:r>
      <w:r>
        <w:rPr>
          <w:rFonts w:ascii="Arial" w:hAnsi="Arial"/>
          <w:sz w:val="18"/>
        </w:rPr>
        <w:t xml:space="preserve">des statuts organiques de </w:t>
      </w:r>
      <w:r w:rsidR="00173AB1">
        <w:rPr>
          <w:rFonts w:ascii="Arial" w:hAnsi="Arial"/>
          <w:sz w:val="18"/>
        </w:rPr>
        <w:t>l’ULB</w:t>
      </w:r>
      <w:r w:rsidR="00173AB1">
        <w:rPr>
          <w:rStyle w:val="Caractresdenotedebasdepage"/>
          <w:rFonts w:ascii="Arial" w:hAnsi="Arial"/>
          <w:sz w:val="18"/>
        </w:rPr>
        <w:t xml:space="preserve"> </w:t>
      </w:r>
      <w:r w:rsidR="00173AB1">
        <w:rPr>
          <w:rFonts w:ascii="Arial" w:hAnsi="Arial"/>
          <w:sz w:val="18"/>
        </w:rPr>
        <w:t>spécifie</w:t>
      </w:r>
      <w:r>
        <w:rPr>
          <w:rFonts w:ascii="Arial" w:hAnsi="Arial"/>
          <w:sz w:val="18"/>
        </w:rPr>
        <w:t xml:space="preserve"> que le nombre de voix dont dispose le corps académique est au maximum égal au nombre de sièges attribués (y compris les sièges éventuellement non pourvus) à l'ensemble des autres corps (scientifique, </w:t>
      </w:r>
      <w:r w:rsidR="00BA69CC">
        <w:rPr>
          <w:rFonts w:ascii="Arial" w:hAnsi="Arial"/>
          <w:sz w:val="18"/>
        </w:rPr>
        <w:t xml:space="preserve">étudiant et </w:t>
      </w:r>
      <w:r>
        <w:rPr>
          <w:rFonts w:ascii="Arial" w:hAnsi="Arial"/>
          <w:sz w:val="18"/>
        </w:rPr>
        <w:t>PATGS).</w:t>
      </w:r>
      <w:r w:rsidR="0091162B" w:rsidRPr="0091162B">
        <w:rPr>
          <w:rFonts w:ascii="Arial" w:hAnsi="Arial"/>
          <w:sz w:val="18"/>
        </w:rPr>
        <w:t xml:space="preserve"> </w:t>
      </w:r>
      <w:r w:rsidR="0091162B">
        <w:rPr>
          <w:rFonts w:ascii="Arial" w:hAnsi="Arial"/>
          <w:sz w:val="18"/>
        </w:rPr>
        <w:t>Les voix du corps académique sont ramenées au nombre de voix dont il dispose, additionnées aux autres votes et seul le résultat global est annoncé.</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CB39E6" w:rsidRDefault="0091162B" w:rsidP="00173AB1">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rPr>
          <w:rFonts w:ascii="Arial" w:hAnsi="Arial"/>
          <w:b/>
          <w:sz w:val="18"/>
        </w:rPr>
      </w:pPr>
      <w:r>
        <w:rPr>
          <w:rFonts w:ascii="Arial" w:hAnsi="Arial"/>
          <w:sz w:val="18"/>
        </w:rPr>
        <w:t xml:space="preserve">Pour ce faire : </w:t>
      </w:r>
      <w:r>
        <w:rPr>
          <w:rFonts w:ascii="Arial" w:hAnsi="Arial"/>
          <w:sz w:val="18"/>
        </w:rPr>
        <w:br/>
        <w:t>Lors de</w:t>
      </w:r>
      <w:r w:rsidR="00CB39E6">
        <w:rPr>
          <w:rFonts w:ascii="Arial" w:hAnsi="Arial"/>
          <w:sz w:val="18"/>
        </w:rPr>
        <w:t xml:space="preserve"> votes à main levée, le corps académique vote éventuellement séparément de façon à ce que ses voix puissent être ramenées au nombre de voix dont il dispose.</w:t>
      </w:r>
      <w:r w:rsidR="008F420B">
        <w:rPr>
          <w:rFonts w:ascii="Arial" w:hAnsi="Arial"/>
          <w:sz w:val="18"/>
        </w:rPr>
        <w:br/>
      </w:r>
      <w:r w:rsidR="008F420B" w:rsidRPr="008F420B">
        <w:rPr>
          <w:rFonts w:ascii="Arial" w:hAnsi="Arial"/>
          <w:sz w:val="18"/>
        </w:rPr>
        <w:t>Lors de vote à bulletin secret, le</w:t>
      </w:r>
      <w:r w:rsidR="00CB39E6" w:rsidRPr="008F420B">
        <w:rPr>
          <w:rFonts w:ascii="Arial" w:hAnsi="Arial"/>
          <w:sz w:val="18"/>
        </w:rPr>
        <w:t xml:space="preserve"> vote secret est organisé par un collège de scrutateurs comprenant un membre de chaque corps.  Deux types de bulletins sont prévus, l'un pour le corps académique, l'autre pour les autres corps.  </w:t>
      </w:r>
      <w:r w:rsidRPr="008F420B">
        <w:rPr>
          <w:rFonts w:ascii="Arial" w:hAnsi="Arial"/>
          <w:sz w:val="18"/>
        </w:rPr>
        <w:br/>
      </w:r>
      <w:r w:rsidRPr="008F420B">
        <w:rPr>
          <w:rFonts w:ascii="Arial" w:hAnsi="Arial"/>
          <w:sz w:val="18"/>
        </w:rPr>
        <w:br/>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Toujours suivant l’article </w:t>
      </w:r>
      <w:r w:rsidR="00C75102">
        <w:rPr>
          <w:rFonts w:ascii="Arial" w:hAnsi="Arial"/>
          <w:sz w:val="18"/>
        </w:rPr>
        <w:t xml:space="preserve">62 </w:t>
      </w:r>
      <w:r>
        <w:rPr>
          <w:rFonts w:ascii="Arial" w:hAnsi="Arial"/>
          <w:sz w:val="18"/>
        </w:rPr>
        <w:t>des statuts organiques de l’</w:t>
      </w:r>
      <w:r w:rsidR="00791977">
        <w:rPr>
          <w:rFonts w:ascii="Arial" w:hAnsi="Arial"/>
          <w:sz w:val="18"/>
        </w:rPr>
        <w:t>Université</w:t>
      </w:r>
      <w:r>
        <w:rPr>
          <w:rFonts w:ascii="Arial" w:hAnsi="Arial"/>
          <w:sz w:val="18"/>
        </w:rPr>
        <w:t xml:space="preserve">, les décisions du </w:t>
      </w:r>
      <w:r w:rsidR="00791977">
        <w:rPr>
          <w:rFonts w:ascii="Arial" w:hAnsi="Arial"/>
          <w:sz w:val="18"/>
        </w:rPr>
        <w:t>Conseil facultaire</w:t>
      </w:r>
      <w:r>
        <w:rPr>
          <w:rFonts w:ascii="Arial" w:hAnsi="Arial"/>
          <w:sz w:val="18"/>
        </w:rPr>
        <w:t xml:space="preserve"> sont prises à la majorité simple</w:t>
      </w:r>
      <w:r w:rsidR="001774A7" w:rsidRPr="001774A7">
        <w:rPr>
          <w:rFonts w:ascii="Arial" w:hAnsi="Arial"/>
          <w:sz w:val="18"/>
        </w:rPr>
        <w:t xml:space="preserve"> des membres présents, abstentions non comptées.</w:t>
      </w:r>
      <w:r w:rsidR="006D0976">
        <w:rPr>
          <w:rFonts w:ascii="Arial" w:hAnsi="Arial"/>
          <w:sz w:val="18"/>
        </w:rPr>
        <w:t xml:space="preserve">  </w:t>
      </w:r>
      <w:r w:rsidR="008F420B">
        <w:rPr>
          <w:rFonts w:ascii="Arial" w:hAnsi="Arial"/>
          <w:sz w:val="18"/>
        </w:rPr>
        <w:t xml:space="preserve">Dans les votes par bulletins, </w:t>
      </w:r>
      <w:r w:rsidR="00BF41DA">
        <w:rPr>
          <w:rFonts w:ascii="Arial" w:hAnsi="Arial"/>
          <w:sz w:val="18"/>
        </w:rPr>
        <w:t>est considéré</w:t>
      </w:r>
      <w:r w:rsidR="008F420B">
        <w:rPr>
          <w:rFonts w:ascii="Arial" w:hAnsi="Arial"/>
          <w:sz w:val="18"/>
        </w:rPr>
        <w:t xml:space="preserve"> comme nul et retranch</w:t>
      </w:r>
      <w:r w:rsidR="00BF41DA">
        <w:rPr>
          <w:rFonts w:ascii="Arial" w:hAnsi="Arial"/>
          <w:sz w:val="18"/>
        </w:rPr>
        <w:t>é</w:t>
      </w:r>
      <w:r w:rsidR="008F420B">
        <w:rPr>
          <w:rFonts w:ascii="Arial" w:hAnsi="Arial"/>
          <w:sz w:val="18"/>
        </w:rPr>
        <w:t xml:space="preserve"> du total des votes exprimés tout bulletin qui n’applique pas les modalités du scrutin</w:t>
      </w:r>
      <w:r w:rsidR="00BF41DA">
        <w:rPr>
          <w:rFonts w:ascii="Arial" w:hAnsi="Arial"/>
          <w:sz w:val="18"/>
        </w:rPr>
        <w:t>.</w:t>
      </w:r>
    </w:p>
    <w:p w:rsidR="00CB39E6"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CB39E6" w:rsidRDefault="00D448B4" w:rsidP="00173AB1">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 </w:t>
      </w:r>
    </w:p>
    <w:p w:rsidR="00CB39E6" w:rsidRDefault="00CB39E6"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lang w:val="fr-FR"/>
        </w:rPr>
      </w:pPr>
      <w:r>
        <w:rPr>
          <w:rFonts w:ascii="Arial" w:hAnsi="Arial"/>
          <w:b/>
          <w:sz w:val="18"/>
          <w:lang w:val="fr-FR"/>
        </w:rPr>
        <w:t>Opérations préalables</w:t>
      </w:r>
    </w:p>
    <w:p w:rsidR="00CB39E6" w:rsidRDefault="00CB39E6" w:rsidP="005B0628">
      <w:pPr>
        <w:pStyle w:val="Level2"/>
        <w:numPr>
          <w:ilvl w:val="1"/>
          <w:numId w:val="3"/>
        </w:numPr>
        <w:tabs>
          <w:tab w:val="left" w:pos="-1440"/>
          <w:tab w:val="left" w:pos="-72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ight="49" w:hanging="709"/>
        <w:jc w:val="both"/>
        <w:rPr>
          <w:rFonts w:ascii="Arial" w:hAnsi="Arial"/>
          <w:sz w:val="18"/>
          <w:lang w:val="fr-FR"/>
        </w:rPr>
      </w:pPr>
      <w:r>
        <w:rPr>
          <w:rFonts w:ascii="Arial" w:hAnsi="Arial"/>
          <w:sz w:val="18"/>
          <w:lang w:val="fr-FR"/>
        </w:rPr>
        <w:tab/>
        <w:t>Aucun vote, d'aucun genre, ne peut avoir lieu sur une question ne figurant pas explicitement à l'ordre du jour, sauf accord unanime du Consei</w:t>
      </w:r>
      <w:r w:rsidR="00F57B5F">
        <w:rPr>
          <w:rFonts w:ascii="Arial" w:hAnsi="Arial"/>
          <w:sz w:val="18"/>
          <w:lang w:val="fr-FR"/>
        </w:rPr>
        <w:t> ;</w:t>
      </w:r>
    </w:p>
    <w:p w:rsidR="00CB39E6" w:rsidRDefault="00CB39E6" w:rsidP="005B0628">
      <w:pPr>
        <w:pStyle w:val="Level2"/>
        <w:tabs>
          <w:tab w:val="left" w:pos="-1440"/>
          <w:tab w:val="left" w:pos="-72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ight="49" w:hanging="709"/>
        <w:jc w:val="both"/>
        <w:rPr>
          <w:rFonts w:ascii="Arial" w:hAnsi="Arial"/>
          <w:sz w:val="18"/>
          <w:lang w:val="fr-FR"/>
        </w:rPr>
      </w:pPr>
      <w:r>
        <w:rPr>
          <w:rFonts w:ascii="Arial" w:hAnsi="Arial"/>
          <w:sz w:val="18"/>
          <w:lang w:val="fr-FR"/>
        </w:rPr>
        <w:t>b.</w:t>
      </w:r>
      <w:r>
        <w:rPr>
          <w:rFonts w:ascii="Arial" w:hAnsi="Arial"/>
          <w:sz w:val="18"/>
          <w:lang w:val="fr-FR"/>
        </w:rPr>
        <w:tab/>
        <w:t>Sauf avis contraire du Conseil, les questions évoquées au point « Divers » ne font pas l’objet d’un vote.</w:t>
      </w:r>
    </w:p>
    <w:p w:rsidR="00CB39E6" w:rsidRDefault="0094718B" w:rsidP="00173AB1">
      <w:pPr>
        <w:pStyle w:val="Level2"/>
        <w:tabs>
          <w:tab w:val="left" w:pos="-1440"/>
          <w:tab w:val="left" w:pos="-720"/>
          <w:tab w:val="left" w:pos="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right="49" w:hanging="709"/>
        <w:jc w:val="both"/>
        <w:rPr>
          <w:rFonts w:ascii="Arial" w:hAnsi="Arial"/>
          <w:sz w:val="18"/>
          <w:lang w:val="fr-FR"/>
        </w:rPr>
      </w:pPr>
      <w:r>
        <w:rPr>
          <w:rFonts w:ascii="Arial" w:hAnsi="Arial"/>
          <w:sz w:val="18"/>
          <w:lang w:val="fr-FR"/>
        </w:rPr>
        <w:t xml:space="preserve"> </w:t>
      </w:r>
    </w:p>
    <w:p w:rsidR="00CB39E6" w:rsidRDefault="00CB39E6"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lang w:val="fr-FR"/>
        </w:rPr>
      </w:pPr>
    </w:p>
    <w:p w:rsidR="00CB39E6" w:rsidRDefault="00CB39E6"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lang w:val="fr-FR"/>
        </w:rPr>
      </w:pPr>
      <w:r>
        <w:rPr>
          <w:rFonts w:ascii="Arial" w:hAnsi="Arial"/>
          <w:b/>
          <w:sz w:val="18"/>
          <w:lang w:val="fr-FR"/>
        </w:rPr>
        <w:t xml:space="preserve">Conditions d’éligibilité du Doyen, du </w:t>
      </w:r>
      <w:r w:rsidR="00BF41DA">
        <w:rPr>
          <w:rFonts w:ascii="Arial" w:hAnsi="Arial"/>
          <w:b/>
          <w:sz w:val="18"/>
          <w:lang w:val="fr-FR"/>
        </w:rPr>
        <w:t>Vice-Doyen</w:t>
      </w:r>
      <w:r>
        <w:rPr>
          <w:rFonts w:ascii="Arial" w:hAnsi="Arial"/>
          <w:b/>
          <w:sz w:val="18"/>
          <w:lang w:val="fr-FR"/>
        </w:rPr>
        <w:t>,</w:t>
      </w:r>
      <w:r w:rsidR="00926B1A">
        <w:rPr>
          <w:rFonts w:ascii="Arial" w:hAnsi="Arial"/>
          <w:b/>
          <w:sz w:val="18"/>
          <w:lang w:val="fr-FR"/>
        </w:rPr>
        <w:t xml:space="preserve"> </w:t>
      </w:r>
      <w:r w:rsidR="007F5775">
        <w:rPr>
          <w:rFonts w:ascii="Arial" w:hAnsi="Arial"/>
          <w:b/>
          <w:sz w:val="18"/>
          <w:lang w:val="fr-FR"/>
        </w:rPr>
        <w:t xml:space="preserve">du secrétaire et des </w:t>
      </w:r>
      <w:r w:rsidR="00791977">
        <w:rPr>
          <w:rFonts w:ascii="Arial" w:hAnsi="Arial"/>
          <w:b/>
          <w:sz w:val="18"/>
          <w:lang w:val="fr-FR"/>
        </w:rPr>
        <w:t>Vice-Doyen</w:t>
      </w:r>
      <w:r w:rsidR="007F5775">
        <w:rPr>
          <w:rFonts w:ascii="Arial" w:hAnsi="Arial"/>
          <w:b/>
          <w:sz w:val="18"/>
          <w:lang w:val="fr-FR"/>
        </w:rPr>
        <w:t>s de fonction</w:t>
      </w:r>
      <w:r w:rsidR="007F5775" w:rsidDel="006B6B43">
        <w:rPr>
          <w:rFonts w:ascii="Arial" w:hAnsi="Arial"/>
          <w:b/>
          <w:sz w:val="18"/>
          <w:lang w:val="fr-FR"/>
        </w:rPr>
        <w:t xml:space="preserve"> </w:t>
      </w:r>
      <w:r>
        <w:rPr>
          <w:rFonts w:ascii="Arial" w:hAnsi="Arial"/>
          <w:b/>
          <w:sz w:val="18"/>
          <w:lang w:val="fr-FR"/>
        </w:rPr>
        <w:t xml:space="preserve">et de la procédure d’élection </w:t>
      </w:r>
      <w:r w:rsidR="007F5775">
        <w:rPr>
          <w:rFonts w:ascii="Arial" w:hAnsi="Arial"/>
          <w:b/>
          <w:sz w:val="18"/>
          <w:lang w:val="fr-FR"/>
        </w:rPr>
        <w:t>des fonctions précitées</w:t>
      </w:r>
      <w:r w:rsidR="006B6B43">
        <w:rPr>
          <w:rFonts w:ascii="Arial" w:hAnsi="Arial"/>
          <w:b/>
          <w:sz w:val="18"/>
          <w:lang w:val="fr-FR"/>
        </w:rPr>
        <w:t xml:space="preserve">, </w:t>
      </w:r>
    </w:p>
    <w:p w:rsidR="004822EA" w:rsidRDefault="004822EA" w:rsidP="005B0628">
      <w:pPr>
        <w:pStyle w:val="article"/>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lang w:val="fr-FR"/>
        </w:rPr>
      </w:pPr>
    </w:p>
    <w:p w:rsidR="00BE7710" w:rsidRDefault="00CB39E6"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Les conditions d’éligibilité du Doyen, du </w:t>
      </w:r>
      <w:r w:rsidR="00BF41DA">
        <w:rPr>
          <w:rFonts w:ascii="Arial" w:hAnsi="Arial"/>
          <w:sz w:val="18"/>
        </w:rPr>
        <w:t>Vice-Doyen</w:t>
      </w:r>
      <w:r>
        <w:rPr>
          <w:rFonts w:ascii="Arial" w:hAnsi="Arial"/>
          <w:sz w:val="18"/>
        </w:rPr>
        <w:t xml:space="preserve">, du </w:t>
      </w:r>
      <w:r w:rsidR="00173AB1">
        <w:rPr>
          <w:rFonts w:ascii="Arial" w:hAnsi="Arial"/>
          <w:sz w:val="18"/>
        </w:rPr>
        <w:t>secrétaire et</w:t>
      </w:r>
      <w:r w:rsidR="007F5775">
        <w:rPr>
          <w:rFonts w:ascii="Arial" w:hAnsi="Arial"/>
          <w:sz w:val="18"/>
        </w:rPr>
        <w:t xml:space="preserve"> des </w:t>
      </w:r>
      <w:r w:rsidR="00791977">
        <w:rPr>
          <w:rFonts w:ascii="Arial" w:hAnsi="Arial"/>
          <w:sz w:val="18"/>
        </w:rPr>
        <w:t>Vice-Doyen</w:t>
      </w:r>
      <w:r w:rsidR="007F5775">
        <w:rPr>
          <w:rFonts w:ascii="Arial" w:hAnsi="Arial"/>
          <w:sz w:val="18"/>
        </w:rPr>
        <w:t xml:space="preserve">s de fonction </w:t>
      </w:r>
      <w:r>
        <w:rPr>
          <w:rFonts w:ascii="Arial" w:hAnsi="Arial"/>
          <w:sz w:val="18"/>
        </w:rPr>
        <w:t xml:space="preserve">sont fixées par l’article </w:t>
      </w:r>
      <w:r w:rsidR="006B6B43">
        <w:rPr>
          <w:rFonts w:ascii="Arial" w:hAnsi="Arial"/>
          <w:sz w:val="18"/>
        </w:rPr>
        <w:t xml:space="preserve">64 </w:t>
      </w:r>
      <w:r>
        <w:rPr>
          <w:rFonts w:ascii="Arial" w:hAnsi="Arial"/>
          <w:sz w:val="18"/>
        </w:rPr>
        <w:t>des statuts organiques de l’ULB</w:t>
      </w:r>
      <w:r w:rsidR="006B6B43">
        <w:rPr>
          <w:rFonts w:ascii="Arial" w:hAnsi="Arial"/>
          <w:sz w:val="18"/>
        </w:rPr>
        <w:t xml:space="preserve">.  Le </w:t>
      </w:r>
      <w:r w:rsidR="00791977">
        <w:rPr>
          <w:rFonts w:ascii="Arial" w:hAnsi="Arial"/>
          <w:sz w:val="18"/>
        </w:rPr>
        <w:t xml:space="preserve">Conseil </w:t>
      </w:r>
      <w:r w:rsidR="00173AB1">
        <w:rPr>
          <w:rFonts w:ascii="Arial" w:hAnsi="Arial"/>
          <w:sz w:val="18"/>
        </w:rPr>
        <w:t>facultaire élit</w:t>
      </w:r>
      <w:r w:rsidR="006B6B43">
        <w:rPr>
          <w:rFonts w:ascii="Arial" w:hAnsi="Arial"/>
          <w:sz w:val="18"/>
        </w:rPr>
        <w:t xml:space="preserve"> en son sein le Doyen, le </w:t>
      </w:r>
      <w:r w:rsidR="00791977">
        <w:rPr>
          <w:rFonts w:ascii="Arial" w:hAnsi="Arial"/>
          <w:sz w:val="18"/>
        </w:rPr>
        <w:t>Vice-Doyen</w:t>
      </w:r>
      <w:r w:rsidR="006B6B43">
        <w:rPr>
          <w:rFonts w:ascii="Arial" w:hAnsi="Arial"/>
          <w:sz w:val="18"/>
        </w:rPr>
        <w:t xml:space="preserve">, le secrétaire </w:t>
      </w:r>
      <w:r w:rsidR="00445A66">
        <w:rPr>
          <w:rFonts w:ascii="Arial" w:hAnsi="Arial"/>
          <w:sz w:val="18"/>
        </w:rPr>
        <w:t xml:space="preserve">et les </w:t>
      </w:r>
      <w:r w:rsidR="00791977">
        <w:rPr>
          <w:rFonts w:ascii="Arial" w:hAnsi="Arial"/>
          <w:sz w:val="18"/>
        </w:rPr>
        <w:t>Vice-Doyen</w:t>
      </w:r>
      <w:r w:rsidR="00445A66">
        <w:rPr>
          <w:rFonts w:ascii="Arial" w:hAnsi="Arial"/>
          <w:sz w:val="18"/>
        </w:rPr>
        <w:t xml:space="preserve">s </w:t>
      </w:r>
      <w:r w:rsidR="001774A7">
        <w:rPr>
          <w:rFonts w:ascii="Arial" w:hAnsi="Arial"/>
          <w:sz w:val="18"/>
        </w:rPr>
        <w:t>de</w:t>
      </w:r>
      <w:r w:rsidR="00445A66">
        <w:rPr>
          <w:rFonts w:ascii="Arial" w:hAnsi="Arial"/>
          <w:sz w:val="18"/>
        </w:rPr>
        <w:t xml:space="preserve"> fonction éventuels, dans le respect des dispositions </w:t>
      </w:r>
      <w:r w:rsidR="00173AB1">
        <w:rPr>
          <w:rFonts w:ascii="Arial" w:hAnsi="Arial"/>
          <w:sz w:val="18"/>
        </w:rPr>
        <w:t>fixées aux</w:t>
      </w:r>
      <w:r w:rsidR="00926B1A">
        <w:rPr>
          <w:rFonts w:ascii="Arial" w:hAnsi="Arial"/>
          <w:sz w:val="18"/>
        </w:rPr>
        <w:t xml:space="preserve"> </w:t>
      </w:r>
      <w:r w:rsidR="00173AB1">
        <w:rPr>
          <w:rFonts w:ascii="Arial" w:hAnsi="Arial"/>
          <w:sz w:val="18"/>
        </w:rPr>
        <w:t>articles 64</w:t>
      </w:r>
      <w:r w:rsidR="007F5775">
        <w:rPr>
          <w:rFonts w:ascii="Arial" w:hAnsi="Arial"/>
          <w:sz w:val="18"/>
        </w:rPr>
        <w:t xml:space="preserve"> à 66</w:t>
      </w:r>
      <w:r w:rsidR="006B6B43">
        <w:rPr>
          <w:rFonts w:ascii="Arial" w:hAnsi="Arial"/>
          <w:sz w:val="18"/>
        </w:rPr>
        <w:t xml:space="preserve"> </w:t>
      </w:r>
      <w:r>
        <w:rPr>
          <w:rFonts w:ascii="Arial" w:hAnsi="Arial"/>
          <w:sz w:val="18"/>
        </w:rPr>
        <w:t>des</w:t>
      </w:r>
      <w:r w:rsidR="001774A7">
        <w:rPr>
          <w:rFonts w:ascii="Arial" w:hAnsi="Arial"/>
          <w:sz w:val="18"/>
        </w:rPr>
        <w:t xml:space="preserve"> </w:t>
      </w:r>
      <w:r w:rsidR="001774A7" w:rsidRPr="001774A7">
        <w:rPr>
          <w:rFonts w:ascii="Arial" w:hAnsi="Arial"/>
          <w:sz w:val="18"/>
        </w:rPr>
        <w:t>Statuts organiques.</w:t>
      </w:r>
    </w:p>
    <w:p w:rsidR="00BE7710" w:rsidRDefault="00BE7710"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1774A7" w:rsidRPr="004822EA" w:rsidRDefault="006B6B43" w:rsidP="00287EA7">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rPr>
          <w:rFonts w:ascii="Arial" w:hAnsi="Arial"/>
          <w:b/>
          <w:sz w:val="18"/>
        </w:rPr>
      </w:pPr>
      <w:r>
        <w:rPr>
          <w:rFonts w:ascii="Arial" w:hAnsi="Arial"/>
          <w:sz w:val="18"/>
        </w:rPr>
        <w:br/>
      </w:r>
      <w:r w:rsidR="007F5775">
        <w:rPr>
          <w:rFonts w:ascii="Arial" w:hAnsi="Arial"/>
          <w:sz w:val="18"/>
        </w:rPr>
        <w:t xml:space="preserve">En ce qui concerne plus précisément les </w:t>
      </w:r>
      <w:r w:rsidR="00791977">
        <w:rPr>
          <w:rFonts w:ascii="Arial" w:hAnsi="Arial"/>
          <w:sz w:val="18"/>
        </w:rPr>
        <w:t>Vice-Doyen</w:t>
      </w:r>
      <w:r w:rsidR="007F5775">
        <w:rPr>
          <w:rFonts w:ascii="Arial" w:hAnsi="Arial"/>
          <w:sz w:val="18"/>
        </w:rPr>
        <w:t xml:space="preserve">s de fonction, dans le respect de </w:t>
      </w:r>
      <w:r>
        <w:rPr>
          <w:rFonts w:ascii="Arial" w:hAnsi="Arial"/>
          <w:sz w:val="18"/>
        </w:rPr>
        <w:t xml:space="preserve">l’article 65 des statuts organiques de </w:t>
      </w:r>
      <w:r w:rsidR="00173AB1">
        <w:rPr>
          <w:rFonts w:ascii="Arial" w:hAnsi="Arial"/>
          <w:sz w:val="18"/>
        </w:rPr>
        <w:t>l’ULB, le</w:t>
      </w:r>
      <w:r w:rsidRPr="006B6B43">
        <w:rPr>
          <w:rFonts w:ascii="Arial" w:hAnsi="Arial"/>
          <w:sz w:val="18"/>
        </w:rPr>
        <w:t xml:space="preserve"> Doyen </w:t>
      </w:r>
      <w:r w:rsidR="007F5775">
        <w:rPr>
          <w:rFonts w:ascii="Arial" w:hAnsi="Arial"/>
          <w:sz w:val="18"/>
        </w:rPr>
        <w:t xml:space="preserve">peut choisir de </w:t>
      </w:r>
      <w:r w:rsidRPr="006B6B43">
        <w:rPr>
          <w:rFonts w:ascii="Arial" w:hAnsi="Arial"/>
          <w:sz w:val="18"/>
        </w:rPr>
        <w:t xml:space="preserve">s’adjoindre le concours de </w:t>
      </w:r>
      <w:r w:rsidR="00791977">
        <w:rPr>
          <w:rFonts w:ascii="Arial" w:hAnsi="Arial"/>
          <w:sz w:val="18"/>
        </w:rPr>
        <w:t>Vice-Doyen</w:t>
      </w:r>
      <w:r w:rsidRPr="006B6B43">
        <w:rPr>
          <w:rFonts w:ascii="Arial" w:hAnsi="Arial"/>
          <w:sz w:val="18"/>
        </w:rPr>
        <w:t xml:space="preserve">s de fonction. </w:t>
      </w:r>
      <w:r w:rsidR="00082F2D">
        <w:rPr>
          <w:rFonts w:ascii="Arial" w:hAnsi="Arial"/>
          <w:sz w:val="18"/>
        </w:rPr>
        <w:br/>
      </w:r>
      <w:r w:rsidRPr="006B6B43">
        <w:rPr>
          <w:rFonts w:ascii="Arial" w:hAnsi="Arial"/>
          <w:sz w:val="18"/>
        </w:rPr>
        <w:t xml:space="preserve">Les </w:t>
      </w:r>
      <w:r w:rsidR="00791977">
        <w:rPr>
          <w:rFonts w:ascii="Arial" w:hAnsi="Arial"/>
          <w:sz w:val="18"/>
        </w:rPr>
        <w:t>Vice-Doyen</w:t>
      </w:r>
      <w:r w:rsidRPr="006B6B43">
        <w:rPr>
          <w:rFonts w:ascii="Arial" w:hAnsi="Arial"/>
          <w:sz w:val="18"/>
        </w:rPr>
        <w:t xml:space="preserve">s de fonction, au nombre maximum de trois, sont élus par le </w:t>
      </w:r>
      <w:r w:rsidR="00791977">
        <w:rPr>
          <w:rFonts w:ascii="Arial" w:hAnsi="Arial"/>
          <w:sz w:val="18"/>
        </w:rPr>
        <w:t>Conseil facultaire</w:t>
      </w:r>
      <w:r w:rsidRPr="006B6B43">
        <w:rPr>
          <w:rFonts w:ascii="Arial" w:hAnsi="Arial"/>
          <w:sz w:val="18"/>
        </w:rPr>
        <w:t xml:space="preserve"> sur proposition du Doyen pour des domaines de compétences déterminés. Ils peuvent, le cas échéant, remplacer le Doyen dans les domaines de compétences qui leur sont attribués et siéger au </w:t>
      </w:r>
      <w:r w:rsidR="00791977">
        <w:rPr>
          <w:rFonts w:ascii="Arial" w:hAnsi="Arial"/>
          <w:sz w:val="18"/>
        </w:rPr>
        <w:t>Bureau facultaire</w:t>
      </w:r>
      <w:r w:rsidR="007F5775" w:rsidRPr="006B6B43">
        <w:rPr>
          <w:rFonts w:ascii="Arial" w:hAnsi="Arial"/>
          <w:sz w:val="18"/>
        </w:rPr>
        <w:t xml:space="preserve">. </w:t>
      </w:r>
      <w:r w:rsidRPr="006B6B43">
        <w:rPr>
          <w:rFonts w:ascii="Arial" w:hAnsi="Arial"/>
          <w:sz w:val="18"/>
        </w:rPr>
        <w:t>Leur mandat cesse en toute hypothèse avec celui du Doy</w:t>
      </w:r>
      <w:r w:rsidR="007F5775">
        <w:rPr>
          <w:rFonts w:ascii="Arial" w:hAnsi="Arial"/>
          <w:sz w:val="18"/>
        </w:rPr>
        <w:t>en</w:t>
      </w:r>
      <w:r w:rsidR="00BE7710">
        <w:rPr>
          <w:rFonts w:ascii="Arial" w:hAnsi="Arial"/>
          <w:sz w:val="18"/>
        </w:rPr>
        <w:t>.</w:t>
      </w:r>
    </w:p>
    <w:p w:rsidR="004822EA" w:rsidRDefault="004822EA"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rPr>
      </w:pPr>
      <w:r>
        <w:rPr>
          <w:rFonts w:ascii="Arial" w:hAnsi="Arial"/>
          <w:b/>
          <w:sz w:val="18"/>
        </w:rPr>
        <w:t xml:space="preserve">Dispositions complémentaires pour la première désignation et le renouvellement du Doyen </w:t>
      </w:r>
      <w:r w:rsidR="00173AB1">
        <w:rPr>
          <w:rFonts w:ascii="Arial" w:hAnsi="Arial"/>
          <w:b/>
          <w:sz w:val="18"/>
        </w:rPr>
        <w:t xml:space="preserve">et </w:t>
      </w:r>
      <w:r w:rsidR="00173AB1" w:rsidRPr="004822EA">
        <w:rPr>
          <w:rFonts w:ascii="Arial" w:hAnsi="Arial"/>
          <w:b/>
          <w:sz w:val="18"/>
        </w:rPr>
        <w:t>du</w:t>
      </w:r>
      <w:r w:rsidRPr="004822EA">
        <w:rPr>
          <w:rFonts w:ascii="Arial" w:hAnsi="Arial"/>
          <w:b/>
          <w:sz w:val="18"/>
        </w:rPr>
        <w:t xml:space="preserve"> </w:t>
      </w:r>
      <w:r w:rsidR="00BF41DA">
        <w:rPr>
          <w:rFonts w:ascii="Arial" w:hAnsi="Arial"/>
          <w:b/>
          <w:sz w:val="18"/>
        </w:rPr>
        <w:t>Vice-Doyen</w:t>
      </w:r>
      <w:r w:rsidRPr="004822EA">
        <w:rPr>
          <w:rFonts w:ascii="Arial" w:hAnsi="Arial"/>
          <w:b/>
          <w:sz w:val="18"/>
        </w:rPr>
        <w:t xml:space="preserve"> </w:t>
      </w:r>
    </w:p>
    <w:p w:rsidR="004822EA" w:rsidRPr="004822EA" w:rsidRDefault="004822EA"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b/>
          <w:sz w:val="18"/>
        </w:rPr>
      </w:pPr>
    </w:p>
    <w:p w:rsidR="004822EA" w:rsidRPr="004822EA" w:rsidRDefault="004822EA"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u w:val="single"/>
        </w:rPr>
      </w:pPr>
      <w:r w:rsidRPr="004822EA">
        <w:rPr>
          <w:rFonts w:ascii="Arial" w:hAnsi="Arial"/>
          <w:sz w:val="18"/>
          <w:u w:val="single"/>
        </w:rPr>
        <w:t xml:space="preserve">Première désignation </w:t>
      </w:r>
    </w:p>
    <w:p w:rsidR="004822EA" w:rsidRPr="004822EA" w:rsidRDefault="004822EA"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4822EA" w:rsidRPr="004822EA" w:rsidRDefault="004822EA"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sidRPr="004822EA">
        <w:rPr>
          <w:rFonts w:ascii="Arial" w:hAnsi="Arial"/>
          <w:sz w:val="18"/>
        </w:rPr>
        <w:t xml:space="preserve">Le Doyen et le </w:t>
      </w:r>
      <w:r w:rsidR="00791977">
        <w:rPr>
          <w:rFonts w:ascii="Arial" w:hAnsi="Arial"/>
          <w:sz w:val="18"/>
        </w:rPr>
        <w:t>Vice-Doyen</w:t>
      </w:r>
      <w:r w:rsidRPr="004822EA">
        <w:rPr>
          <w:rFonts w:ascii="Arial" w:hAnsi="Arial"/>
          <w:sz w:val="18"/>
        </w:rPr>
        <w:t xml:space="preserve"> sont élus séparément. </w:t>
      </w:r>
      <w:r>
        <w:rPr>
          <w:rFonts w:ascii="Arial" w:hAnsi="Arial"/>
          <w:sz w:val="18"/>
        </w:rPr>
        <w:t xml:space="preserve">Le </w:t>
      </w:r>
      <w:r w:rsidR="00791977">
        <w:rPr>
          <w:rFonts w:ascii="Arial" w:hAnsi="Arial"/>
          <w:sz w:val="18"/>
        </w:rPr>
        <w:t>Conseil facultaire</w:t>
      </w:r>
      <w:r>
        <w:rPr>
          <w:rFonts w:ascii="Arial" w:hAnsi="Arial"/>
          <w:sz w:val="18"/>
        </w:rPr>
        <w:t xml:space="preserve"> désigne le Doyen et ensuite le </w:t>
      </w:r>
      <w:r w:rsidR="00BF41DA">
        <w:rPr>
          <w:rFonts w:ascii="Arial" w:hAnsi="Arial"/>
          <w:sz w:val="18"/>
        </w:rPr>
        <w:t>Vice-Doyen</w:t>
      </w:r>
      <w:r>
        <w:rPr>
          <w:rFonts w:ascii="Arial" w:hAnsi="Arial"/>
          <w:sz w:val="18"/>
        </w:rPr>
        <w:t xml:space="preserve"> selon les</w:t>
      </w:r>
      <w:r w:rsidR="00D769DD">
        <w:rPr>
          <w:rFonts w:ascii="Arial" w:hAnsi="Arial"/>
          <w:sz w:val="18"/>
        </w:rPr>
        <w:t xml:space="preserve"> </w:t>
      </w:r>
      <w:r w:rsidR="00173AB1">
        <w:rPr>
          <w:rFonts w:ascii="Arial" w:hAnsi="Arial"/>
          <w:sz w:val="18"/>
        </w:rPr>
        <w:t>mêmes modalités, définies</w:t>
      </w:r>
      <w:r>
        <w:rPr>
          <w:rFonts w:ascii="Arial" w:hAnsi="Arial"/>
          <w:sz w:val="18"/>
        </w:rPr>
        <w:t xml:space="preserve"> ci-dessous.</w:t>
      </w:r>
    </w:p>
    <w:p w:rsidR="004822EA" w:rsidRPr="004822EA" w:rsidRDefault="004822EA"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4822EA" w:rsidRDefault="004822EA"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sidRPr="004822EA">
        <w:rPr>
          <w:rFonts w:ascii="Arial" w:hAnsi="Arial"/>
          <w:sz w:val="18"/>
        </w:rPr>
        <w:t>Un tour indicatif est préalablement organisé auprès des corps académique, scientifique, étudiant et PATGS.</w:t>
      </w:r>
    </w:p>
    <w:p w:rsidR="00D769DD" w:rsidRDefault="00D769DD"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D769DD" w:rsidRPr="00287EA7" w:rsidRDefault="00D769DD" w:rsidP="00287EA7">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sidRPr="00287EA7">
        <w:rPr>
          <w:rFonts w:ascii="Arial" w:hAnsi="Arial"/>
          <w:sz w:val="18"/>
        </w:rPr>
        <w:t xml:space="preserve">Suite à la diffusion du résultat du tour indicatif auprès de toute la communauté facultaire, un appel à candidature est lancé. Les candidats sont invités à rédiger </w:t>
      </w:r>
      <w:r w:rsidR="00BA69CC" w:rsidRPr="00287EA7">
        <w:rPr>
          <w:rFonts w:ascii="Arial" w:hAnsi="Arial"/>
          <w:sz w:val="18"/>
        </w:rPr>
        <w:t xml:space="preserve">leur </w:t>
      </w:r>
      <w:r w:rsidRPr="00287EA7">
        <w:rPr>
          <w:rFonts w:ascii="Arial" w:hAnsi="Arial"/>
          <w:sz w:val="18"/>
        </w:rPr>
        <w:t>programme.</w:t>
      </w:r>
    </w:p>
    <w:p w:rsidR="004822EA" w:rsidRPr="004822EA" w:rsidRDefault="004822EA"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4822EA" w:rsidRPr="004822EA" w:rsidRDefault="004822EA"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sidRPr="004822EA">
        <w:rPr>
          <w:rFonts w:ascii="Arial" w:hAnsi="Arial"/>
          <w:sz w:val="18"/>
        </w:rPr>
        <w:t xml:space="preserve">Le programme des candidats est ensuite diffusé auprès </w:t>
      </w:r>
      <w:r w:rsidR="003F2518">
        <w:rPr>
          <w:rFonts w:ascii="Arial" w:hAnsi="Arial"/>
          <w:sz w:val="18"/>
        </w:rPr>
        <w:t>de toute la communauté facultaire</w:t>
      </w:r>
      <w:r w:rsidRPr="004822EA">
        <w:rPr>
          <w:rFonts w:ascii="Arial" w:hAnsi="Arial"/>
          <w:sz w:val="18"/>
        </w:rPr>
        <w:t>.</w:t>
      </w:r>
    </w:p>
    <w:p w:rsidR="004822EA" w:rsidRPr="004822EA" w:rsidRDefault="004822EA"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4822EA" w:rsidRPr="004822EA" w:rsidRDefault="004822EA" w:rsidP="003F251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rPr>
          <w:rFonts w:ascii="Arial" w:hAnsi="Arial"/>
          <w:sz w:val="18"/>
        </w:rPr>
      </w:pPr>
      <w:r w:rsidRPr="004822EA">
        <w:rPr>
          <w:rFonts w:ascii="Arial" w:hAnsi="Arial"/>
          <w:sz w:val="18"/>
        </w:rPr>
        <w:t xml:space="preserve">L’Assemblée du corps académique se réunit pour </w:t>
      </w:r>
      <w:r w:rsidR="003F2518">
        <w:rPr>
          <w:rFonts w:ascii="Arial" w:hAnsi="Arial"/>
          <w:sz w:val="18"/>
        </w:rPr>
        <w:t>désigner</w:t>
      </w:r>
      <w:r w:rsidRPr="004822EA">
        <w:rPr>
          <w:rFonts w:ascii="Arial" w:hAnsi="Arial"/>
          <w:sz w:val="18"/>
        </w:rPr>
        <w:t xml:space="preserve"> un candidat. </w:t>
      </w:r>
      <w:r w:rsidR="003F2518">
        <w:rPr>
          <w:rFonts w:ascii="Arial" w:hAnsi="Arial"/>
          <w:sz w:val="18"/>
        </w:rPr>
        <w:br/>
        <w:t xml:space="preserve">Lors de cette Assemblée, les </w:t>
      </w:r>
      <w:r w:rsidRPr="004822EA">
        <w:rPr>
          <w:rFonts w:ascii="Arial" w:hAnsi="Arial"/>
          <w:sz w:val="18"/>
        </w:rPr>
        <w:t xml:space="preserve">candidats </w:t>
      </w:r>
      <w:r w:rsidR="003F2518">
        <w:rPr>
          <w:rFonts w:ascii="Arial" w:hAnsi="Arial"/>
          <w:sz w:val="18"/>
        </w:rPr>
        <w:t>présentent leur programme et répondent aux questions.</w:t>
      </w:r>
      <w:r w:rsidR="003F2518">
        <w:rPr>
          <w:rFonts w:ascii="Arial" w:hAnsi="Arial"/>
          <w:sz w:val="18"/>
        </w:rPr>
        <w:br/>
      </w:r>
      <w:r w:rsidR="00D769DD">
        <w:rPr>
          <w:rFonts w:ascii="Arial" w:hAnsi="Arial"/>
          <w:sz w:val="18"/>
        </w:rPr>
        <w:t xml:space="preserve">Les représentants </w:t>
      </w:r>
      <w:r w:rsidRPr="004822EA">
        <w:rPr>
          <w:rFonts w:ascii="Arial" w:hAnsi="Arial"/>
          <w:sz w:val="18"/>
        </w:rPr>
        <w:t>des autres corps</w:t>
      </w:r>
      <w:r w:rsidR="00D769DD">
        <w:rPr>
          <w:rFonts w:ascii="Arial" w:hAnsi="Arial"/>
          <w:sz w:val="18"/>
        </w:rPr>
        <w:t xml:space="preserve">, membres du Bureau, </w:t>
      </w:r>
      <w:r w:rsidRPr="004822EA">
        <w:rPr>
          <w:rFonts w:ascii="Arial" w:hAnsi="Arial"/>
          <w:sz w:val="18"/>
        </w:rPr>
        <w:t>y sont invités</w:t>
      </w:r>
      <w:r w:rsidR="003F2518">
        <w:rPr>
          <w:rFonts w:ascii="Arial" w:hAnsi="Arial"/>
          <w:sz w:val="18"/>
        </w:rPr>
        <w:t xml:space="preserve"> afin d’informer l’assemblée </w:t>
      </w:r>
      <w:r w:rsidRPr="004822EA">
        <w:rPr>
          <w:rFonts w:ascii="Arial" w:hAnsi="Arial"/>
          <w:sz w:val="18"/>
        </w:rPr>
        <w:t xml:space="preserve"> </w:t>
      </w:r>
      <w:r w:rsidR="003F2518">
        <w:rPr>
          <w:rFonts w:ascii="Arial" w:hAnsi="Arial"/>
          <w:sz w:val="18"/>
        </w:rPr>
        <w:t xml:space="preserve">des </w:t>
      </w:r>
      <w:r w:rsidRPr="004822EA">
        <w:rPr>
          <w:rFonts w:ascii="Arial" w:hAnsi="Arial"/>
          <w:sz w:val="18"/>
        </w:rPr>
        <w:t xml:space="preserve"> avis </w:t>
      </w:r>
      <w:r w:rsidR="003F2518">
        <w:rPr>
          <w:rFonts w:ascii="Arial" w:hAnsi="Arial"/>
          <w:sz w:val="18"/>
        </w:rPr>
        <w:t xml:space="preserve">du corps qu’ils représentent </w:t>
      </w:r>
      <w:r w:rsidRPr="004822EA">
        <w:rPr>
          <w:rFonts w:ascii="Arial" w:hAnsi="Arial"/>
          <w:sz w:val="18"/>
        </w:rPr>
        <w:t xml:space="preserve"> sur les candidats et les programmes. </w:t>
      </w:r>
      <w:r w:rsidR="00D769DD">
        <w:rPr>
          <w:rFonts w:ascii="Arial" w:hAnsi="Arial"/>
          <w:sz w:val="18"/>
        </w:rPr>
        <w:t xml:space="preserve">  En ce qui concerne l’élection </w:t>
      </w:r>
      <w:r w:rsidR="00D769DD" w:rsidRPr="00D769DD">
        <w:rPr>
          <w:rFonts w:ascii="Arial" w:hAnsi="Arial"/>
          <w:sz w:val="18"/>
        </w:rPr>
        <w:t xml:space="preserve"> du </w:t>
      </w:r>
      <w:r w:rsidR="00791977">
        <w:rPr>
          <w:rFonts w:ascii="Arial" w:hAnsi="Arial"/>
          <w:sz w:val="18"/>
        </w:rPr>
        <w:t>Vice-Doyen</w:t>
      </w:r>
      <w:r w:rsidR="00D769DD" w:rsidRPr="00D769DD">
        <w:rPr>
          <w:rFonts w:ascii="Arial" w:hAnsi="Arial"/>
          <w:sz w:val="18"/>
        </w:rPr>
        <w:t xml:space="preserve">, le Doyen élu pourra </w:t>
      </w:r>
      <w:r w:rsidR="00D769DD">
        <w:rPr>
          <w:rFonts w:ascii="Arial" w:hAnsi="Arial"/>
          <w:sz w:val="18"/>
        </w:rPr>
        <w:t xml:space="preserve">par ailleurs </w:t>
      </w:r>
      <w:r w:rsidR="00D769DD" w:rsidRPr="00D769DD">
        <w:rPr>
          <w:rFonts w:ascii="Arial" w:hAnsi="Arial"/>
          <w:sz w:val="18"/>
        </w:rPr>
        <w:t>informer l’assemblée de sa préférence en cas de candidatures plurielles</w:t>
      </w:r>
      <w:r w:rsidR="00AA167C">
        <w:rPr>
          <w:rFonts w:ascii="Arial" w:hAnsi="Arial"/>
          <w:sz w:val="18"/>
        </w:rPr>
        <w:br/>
      </w:r>
      <w:r w:rsidR="00AA167C">
        <w:rPr>
          <w:rFonts w:ascii="Arial" w:hAnsi="Arial"/>
          <w:sz w:val="18"/>
        </w:rPr>
        <w:br/>
        <w:t>L’Assemblé</w:t>
      </w:r>
      <w:r w:rsidR="00BF41DA">
        <w:rPr>
          <w:rFonts w:ascii="Arial" w:hAnsi="Arial"/>
          <w:sz w:val="18"/>
        </w:rPr>
        <w:t>e</w:t>
      </w:r>
      <w:r w:rsidR="00AA167C">
        <w:rPr>
          <w:rFonts w:ascii="Arial" w:hAnsi="Arial"/>
          <w:sz w:val="18"/>
        </w:rPr>
        <w:t xml:space="preserve"> du corps académique vote </w:t>
      </w:r>
      <w:r w:rsidR="003F2518">
        <w:rPr>
          <w:rFonts w:ascii="Arial" w:hAnsi="Arial"/>
          <w:sz w:val="18"/>
        </w:rPr>
        <w:t xml:space="preserve">ensuite à huis clos </w:t>
      </w:r>
      <w:r w:rsidRPr="004822EA">
        <w:rPr>
          <w:rFonts w:ascii="Arial" w:hAnsi="Arial"/>
          <w:sz w:val="18"/>
        </w:rPr>
        <w:t xml:space="preserve">à la majorité simple et par bulletin secret. </w:t>
      </w:r>
      <w:r w:rsidR="003F2518">
        <w:rPr>
          <w:rFonts w:ascii="Arial" w:hAnsi="Arial"/>
          <w:sz w:val="18"/>
        </w:rPr>
        <w:br/>
      </w:r>
      <w:r w:rsidR="003F2518">
        <w:rPr>
          <w:rFonts w:ascii="Arial" w:hAnsi="Arial"/>
          <w:sz w:val="18"/>
        </w:rPr>
        <w:br/>
      </w:r>
      <w:r w:rsidRPr="004822EA">
        <w:rPr>
          <w:rFonts w:ascii="Arial" w:hAnsi="Arial"/>
          <w:sz w:val="18"/>
        </w:rPr>
        <w:t xml:space="preserve">En cas d’ex-aequo entre deux candidats, un second scrutin est organisé. Si l’ex-aequo demeure, les deux candidats seront présentés au </w:t>
      </w:r>
      <w:r w:rsidR="00791977">
        <w:rPr>
          <w:rFonts w:ascii="Arial" w:hAnsi="Arial"/>
          <w:sz w:val="18"/>
        </w:rPr>
        <w:t>Conseil facultaire</w:t>
      </w:r>
      <w:r w:rsidRPr="004822EA">
        <w:rPr>
          <w:rFonts w:ascii="Arial" w:hAnsi="Arial"/>
          <w:sz w:val="18"/>
        </w:rPr>
        <w:t>.</w:t>
      </w:r>
    </w:p>
    <w:p w:rsidR="004822EA" w:rsidRPr="004822EA" w:rsidRDefault="004822EA"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D769DD" w:rsidRDefault="004822EA"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sidRPr="004822EA">
        <w:rPr>
          <w:rFonts w:ascii="Arial" w:hAnsi="Arial"/>
          <w:sz w:val="18"/>
        </w:rPr>
        <w:t xml:space="preserve">Le </w:t>
      </w:r>
      <w:r w:rsidR="00791977">
        <w:rPr>
          <w:rFonts w:ascii="Arial" w:hAnsi="Arial"/>
          <w:sz w:val="18"/>
        </w:rPr>
        <w:t>Conseil facultaire</w:t>
      </w:r>
      <w:r w:rsidRPr="004822EA">
        <w:rPr>
          <w:rFonts w:ascii="Arial" w:hAnsi="Arial"/>
          <w:sz w:val="18"/>
        </w:rPr>
        <w:t xml:space="preserve"> se prononce sur le ou les candidat(s) proposé(s) par l’Assemblée du corps académique, à la majorité simple et par bulletin secret, après avoir entendu la présentation de son/leur programme et les réponses aux questions posées</w:t>
      </w:r>
      <w:r w:rsidR="00F57B5F">
        <w:rPr>
          <w:rFonts w:ascii="Arial" w:hAnsi="Arial"/>
          <w:sz w:val="18"/>
        </w:rPr>
        <w:t>.</w:t>
      </w:r>
    </w:p>
    <w:p w:rsidR="00D769DD" w:rsidRDefault="00D769DD"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3F2518" w:rsidRDefault="00D769DD"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sidRPr="00287EA7">
        <w:rPr>
          <w:rFonts w:ascii="Arial" w:hAnsi="Arial"/>
          <w:sz w:val="18"/>
        </w:rPr>
        <w:t xml:space="preserve">En cas de vote négatif pour une candidature unique ou en cas d’ex-aequo pour deux candidatures, un second tour est organisé après débat. En cas d’un second vote négatif, une réunion extraordinaire de l’Assemblée du corps académique </w:t>
      </w:r>
      <w:r w:rsidR="00F57B5F">
        <w:rPr>
          <w:rFonts w:ascii="Arial" w:hAnsi="Arial"/>
          <w:sz w:val="18"/>
        </w:rPr>
        <w:t xml:space="preserve">est </w:t>
      </w:r>
      <w:r w:rsidRPr="00287EA7">
        <w:rPr>
          <w:rFonts w:ascii="Arial" w:hAnsi="Arial"/>
          <w:sz w:val="18"/>
        </w:rPr>
        <w:t xml:space="preserve">organisée pour proposer une solution adaptée à la situation après débat, laquelle </w:t>
      </w:r>
      <w:r w:rsidR="00F57B5F">
        <w:rPr>
          <w:rFonts w:ascii="Arial" w:hAnsi="Arial"/>
          <w:sz w:val="18"/>
        </w:rPr>
        <w:t>est</w:t>
      </w:r>
      <w:r w:rsidR="00F57B5F" w:rsidRPr="00287EA7">
        <w:rPr>
          <w:rFonts w:ascii="Arial" w:hAnsi="Arial"/>
          <w:sz w:val="18"/>
        </w:rPr>
        <w:t xml:space="preserve"> </w:t>
      </w:r>
      <w:r w:rsidRPr="00287EA7">
        <w:rPr>
          <w:rFonts w:ascii="Arial" w:hAnsi="Arial"/>
          <w:sz w:val="18"/>
        </w:rPr>
        <w:t xml:space="preserve">soumise au </w:t>
      </w:r>
      <w:r w:rsidR="00791977" w:rsidRPr="00287EA7">
        <w:rPr>
          <w:rFonts w:ascii="Arial" w:hAnsi="Arial"/>
          <w:sz w:val="18"/>
        </w:rPr>
        <w:t>Conseil facultaire</w:t>
      </w:r>
      <w:r w:rsidRPr="00287EA7">
        <w:rPr>
          <w:rFonts w:ascii="Arial" w:hAnsi="Arial"/>
          <w:sz w:val="18"/>
        </w:rPr>
        <w:t xml:space="preserve"> le plus proche.</w:t>
      </w:r>
    </w:p>
    <w:p w:rsidR="003F2518" w:rsidRDefault="003F2518"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3F2518" w:rsidRDefault="003F2518"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4822EA" w:rsidRPr="003F2518" w:rsidRDefault="003F2518"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u w:val="single"/>
        </w:rPr>
      </w:pPr>
      <w:r w:rsidRPr="003F2518">
        <w:rPr>
          <w:rFonts w:ascii="Arial" w:hAnsi="Arial"/>
          <w:sz w:val="18"/>
          <w:u w:val="single"/>
        </w:rPr>
        <w:t xml:space="preserve">Renouvellement </w:t>
      </w:r>
    </w:p>
    <w:p w:rsidR="004822EA" w:rsidRPr="004822EA" w:rsidRDefault="004822EA"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3F2518" w:rsidRDefault="004822EA"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sidRPr="004822EA">
        <w:rPr>
          <w:rFonts w:ascii="Arial" w:hAnsi="Arial"/>
          <w:sz w:val="18"/>
        </w:rPr>
        <w:t xml:space="preserve">Pour le renouvellement du mandat en cours du Doyen et du </w:t>
      </w:r>
      <w:r w:rsidR="00791977">
        <w:rPr>
          <w:rFonts w:ascii="Arial" w:hAnsi="Arial"/>
          <w:sz w:val="18"/>
        </w:rPr>
        <w:t>Vice-Doyen</w:t>
      </w:r>
      <w:r w:rsidRPr="004822EA">
        <w:rPr>
          <w:rFonts w:ascii="Arial" w:hAnsi="Arial"/>
          <w:sz w:val="18"/>
        </w:rPr>
        <w:t xml:space="preserve">, l’Assemblée du corps académique est d’abord convoquée pour un vote à la majorité simple et par scrutin secret. </w:t>
      </w:r>
    </w:p>
    <w:p w:rsidR="003F2518" w:rsidRDefault="003F2518"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3F2518" w:rsidRDefault="00DF7F2C"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Pr>
          <w:rFonts w:ascii="Arial" w:hAnsi="Arial"/>
          <w:sz w:val="18"/>
        </w:rPr>
        <w:t xml:space="preserve">Le renouvellement </w:t>
      </w:r>
      <w:r w:rsidR="003F2518">
        <w:rPr>
          <w:rFonts w:ascii="Arial" w:hAnsi="Arial"/>
          <w:sz w:val="18"/>
        </w:rPr>
        <w:t xml:space="preserve">est ensuite soumis </w:t>
      </w:r>
      <w:r w:rsidR="004822EA" w:rsidRPr="004822EA">
        <w:rPr>
          <w:rFonts w:ascii="Arial" w:hAnsi="Arial"/>
          <w:sz w:val="18"/>
        </w:rPr>
        <w:t xml:space="preserve">au </w:t>
      </w:r>
      <w:r w:rsidR="00791977">
        <w:rPr>
          <w:rFonts w:ascii="Arial" w:hAnsi="Arial"/>
          <w:sz w:val="18"/>
        </w:rPr>
        <w:t>Conseil facultaire</w:t>
      </w:r>
      <w:r w:rsidR="004822EA" w:rsidRPr="004822EA">
        <w:rPr>
          <w:rFonts w:ascii="Arial" w:hAnsi="Arial"/>
          <w:sz w:val="18"/>
        </w:rPr>
        <w:t xml:space="preserve">. </w:t>
      </w:r>
    </w:p>
    <w:p w:rsidR="003F2518" w:rsidRDefault="003F2518"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4822EA" w:rsidRPr="004822EA" w:rsidRDefault="004822EA"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sidRPr="004822EA">
        <w:rPr>
          <w:rFonts w:ascii="Arial" w:hAnsi="Arial"/>
          <w:sz w:val="18"/>
        </w:rPr>
        <w:t xml:space="preserve">En cas de vote négatif à l’Assemblée du corps académique pour l’un et/ou pour l'autre des candidats, le point est retiré de l’ordre du jour du </w:t>
      </w:r>
      <w:r w:rsidR="00791977">
        <w:rPr>
          <w:rFonts w:ascii="Arial" w:hAnsi="Arial"/>
          <w:sz w:val="18"/>
        </w:rPr>
        <w:t>Conseil facultaire</w:t>
      </w:r>
      <w:r w:rsidRPr="004822EA">
        <w:rPr>
          <w:rFonts w:ascii="Arial" w:hAnsi="Arial"/>
          <w:sz w:val="18"/>
        </w:rPr>
        <w:t xml:space="preserve"> et la procédure prévue pour l’élection du Doyen et/ou du </w:t>
      </w:r>
      <w:r w:rsidR="00791977">
        <w:rPr>
          <w:rFonts w:ascii="Arial" w:hAnsi="Arial"/>
          <w:sz w:val="18"/>
        </w:rPr>
        <w:t>Vice-Doyen</w:t>
      </w:r>
      <w:r w:rsidRPr="004822EA">
        <w:rPr>
          <w:rFonts w:ascii="Arial" w:hAnsi="Arial"/>
          <w:sz w:val="18"/>
        </w:rPr>
        <w:t xml:space="preserve"> est lancée (voir </w:t>
      </w:r>
      <w:r w:rsidR="00D769DD">
        <w:rPr>
          <w:rFonts w:ascii="Arial" w:hAnsi="Arial"/>
          <w:sz w:val="18"/>
        </w:rPr>
        <w:t>supra</w:t>
      </w:r>
      <w:r w:rsidRPr="004822EA">
        <w:rPr>
          <w:rFonts w:ascii="Arial" w:hAnsi="Arial"/>
          <w:sz w:val="18"/>
        </w:rPr>
        <w:t xml:space="preserve">). </w:t>
      </w:r>
      <w:r w:rsidR="00F57B5F">
        <w:rPr>
          <w:rFonts w:ascii="Arial" w:hAnsi="Arial"/>
          <w:sz w:val="18"/>
        </w:rPr>
        <w:t xml:space="preserve"> Il en va d</w:t>
      </w:r>
      <w:r w:rsidRPr="004822EA">
        <w:rPr>
          <w:rFonts w:ascii="Arial" w:hAnsi="Arial"/>
          <w:sz w:val="18"/>
        </w:rPr>
        <w:t xml:space="preserve">e même en cas de vote négatif au </w:t>
      </w:r>
      <w:r w:rsidR="00791977">
        <w:rPr>
          <w:rFonts w:ascii="Arial" w:hAnsi="Arial"/>
          <w:sz w:val="18"/>
        </w:rPr>
        <w:t>Conseil facultaire</w:t>
      </w:r>
      <w:r w:rsidRPr="004822EA">
        <w:rPr>
          <w:rFonts w:ascii="Arial" w:hAnsi="Arial"/>
          <w:sz w:val="18"/>
        </w:rPr>
        <w:t xml:space="preserve"> pour l’un et/ou pour l'autre des candidats.</w:t>
      </w:r>
    </w:p>
    <w:p w:rsidR="004822EA" w:rsidRPr="004822EA" w:rsidRDefault="004822EA"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4822EA" w:rsidRPr="004822EA" w:rsidRDefault="004822EA"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r w:rsidRPr="004822EA">
        <w:rPr>
          <w:rFonts w:ascii="Arial" w:hAnsi="Arial"/>
          <w:sz w:val="18"/>
        </w:rPr>
        <w:t xml:space="preserve">. </w:t>
      </w:r>
    </w:p>
    <w:p w:rsidR="004822EA" w:rsidRPr="004822EA" w:rsidRDefault="004822EA"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4822EA" w:rsidRPr="004822EA" w:rsidRDefault="004822EA" w:rsidP="004822EA">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4822EA" w:rsidRDefault="004822EA" w:rsidP="005B0628">
      <w:pPr>
        <w:tabs>
          <w:tab w:val="left" w:pos="-1440"/>
          <w:tab w:val="left" w:pos="-720"/>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49"/>
        <w:jc w:val="both"/>
        <w:rPr>
          <w:rFonts w:ascii="Arial" w:hAnsi="Arial"/>
          <w:sz w:val="18"/>
        </w:rPr>
      </w:pPr>
    </w:p>
    <w:p w:rsidR="001774A7" w:rsidRPr="001774A7" w:rsidRDefault="001774A7" w:rsidP="005B0628">
      <w:pPr>
        <w:tabs>
          <w:tab w:val="left" w:pos="0"/>
          <w:tab w:val="left" w:pos="720"/>
          <w:tab w:val="left" w:pos="102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ind w:right="49"/>
        <w:jc w:val="both"/>
        <w:rPr>
          <w:rFonts w:ascii="Arial" w:hAnsi="Arial"/>
          <w:sz w:val="18"/>
        </w:rPr>
      </w:pPr>
    </w:p>
    <w:p w:rsidR="00CB39E6" w:rsidRDefault="00CB39E6" w:rsidP="005B0628">
      <w:pPr>
        <w:tabs>
          <w:tab w:val="center" w:pos="4846"/>
        </w:tabs>
        <w:ind w:right="49"/>
        <w:jc w:val="both"/>
        <w:rPr>
          <w:rFonts w:ascii="Arial" w:hAnsi="Arial"/>
          <w:b/>
          <w:sz w:val="18"/>
        </w:rPr>
      </w:pPr>
      <w:r>
        <w:rPr>
          <w:rFonts w:ascii="Arial" w:hAnsi="Arial"/>
          <w:b/>
          <w:sz w:val="18"/>
        </w:rPr>
        <w:tab/>
      </w:r>
    </w:p>
    <w:p w:rsidR="00CB39E6" w:rsidRPr="005B0628" w:rsidRDefault="00CB39E6" w:rsidP="005B0628">
      <w:pPr>
        <w:pageBreakBefore/>
        <w:jc w:val="both"/>
        <w:rPr>
          <w:rFonts w:ascii="Arial" w:hAnsi="Arial"/>
          <w:b/>
          <w:sz w:val="18"/>
        </w:rPr>
      </w:pPr>
      <w:r w:rsidRPr="005B0628">
        <w:rPr>
          <w:rFonts w:ascii="Arial" w:hAnsi="Arial"/>
          <w:b/>
          <w:sz w:val="18"/>
        </w:rPr>
        <w:lastRenderedPageBreak/>
        <w:t>4. BUREAU DE LA FACULTE</w:t>
      </w: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b/>
          <w:sz w:val="18"/>
        </w:rPr>
      </w:pPr>
      <w:r w:rsidRPr="005B0628">
        <w:rPr>
          <w:rFonts w:ascii="Arial" w:hAnsi="Arial"/>
          <w:b/>
          <w:sz w:val="18"/>
        </w:rPr>
        <w:t>Composition</w:t>
      </w:r>
    </w:p>
    <w:p w:rsidR="00CB39E6" w:rsidRPr="005B0628" w:rsidRDefault="00CB39E6" w:rsidP="005B0628">
      <w:pPr>
        <w:jc w:val="both"/>
        <w:rPr>
          <w:rFonts w:ascii="Arial" w:hAnsi="Arial"/>
          <w:sz w:val="18"/>
        </w:rPr>
      </w:pPr>
      <w:r w:rsidRPr="005B0628">
        <w:rPr>
          <w:rFonts w:ascii="Arial" w:hAnsi="Arial"/>
          <w:sz w:val="18"/>
        </w:rPr>
        <w:t xml:space="preserve">La composition du </w:t>
      </w:r>
      <w:r w:rsidR="00F57B5F">
        <w:rPr>
          <w:rFonts w:ascii="Arial" w:hAnsi="Arial"/>
          <w:sz w:val="18"/>
        </w:rPr>
        <w:t>B</w:t>
      </w:r>
      <w:r w:rsidR="00F57B5F" w:rsidRPr="005B0628">
        <w:rPr>
          <w:rFonts w:ascii="Arial" w:hAnsi="Arial"/>
          <w:sz w:val="18"/>
        </w:rPr>
        <w:t xml:space="preserve">ureau </w:t>
      </w:r>
      <w:r w:rsidRPr="005B0628">
        <w:rPr>
          <w:rFonts w:ascii="Arial" w:hAnsi="Arial"/>
          <w:sz w:val="18"/>
        </w:rPr>
        <w:t xml:space="preserve">est fixée par l'article </w:t>
      </w:r>
      <w:r w:rsidR="007F5775" w:rsidRPr="005B0628">
        <w:rPr>
          <w:rFonts w:ascii="Arial" w:hAnsi="Arial"/>
          <w:sz w:val="18"/>
        </w:rPr>
        <w:t xml:space="preserve">69 </w:t>
      </w:r>
      <w:r w:rsidRPr="005B0628">
        <w:rPr>
          <w:rFonts w:ascii="Arial" w:hAnsi="Arial"/>
          <w:sz w:val="18"/>
        </w:rPr>
        <w:t>des statuts organiques de l’ULB</w:t>
      </w:r>
      <w:r w:rsidR="007F5775" w:rsidRPr="005B0628">
        <w:rPr>
          <w:rFonts w:ascii="Arial" w:hAnsi="Arial"/>
          <w:sz w:val="18"/>
        </w:rPr>
        <w:t>.</w:t>
      </w:r>
    </w:p>
    <w:p w:rsidR="00CB39E6" w:rsidRPr="005B0628" w:rsidRDefault="00CB39E6" w:rsidP="005B0628">
      <w:pPr>
        <w:jc w:val="both"/>
        <w:rPr>
          <w:rFonts w:ascii="Arial" w:hAnsi="Arial"/>
          <w:sz w:val="18"/>
        </w:rPr>
      </w:pPr>
      <w:r w:rsidRPr="005B0628">
        <w:rPr>
          <w:rFonts w:ascii="Arial" w:hAnsi="Arial"/>
          <w:sz w:val="18"/>
        </w:rPr>
        <w:t xml:space="preserve">Le </w:t>
      </w:r>
      <w:r w:rsidR="00F57B5F">
        <w:rPr>
          <w:rFonts w:ascii="Arial" w:hAnsi="Arial"/>
          <w:sz w:val="18"/>
        </w:rPr>
        <w:t>b</w:t>
      </w:r>
      <w:r w:rsidR="00F57B5F" w:rsidRPr="005B0628">
        <w:rPr>
          <w:rFonts w:ascii="Arial" w:hAnsi="Arial"/>
          <w:sz w:val="18"/>
        </w:rPr>
        <w:t xml:space="preserve">ureau </w:t>
      </w:r>
      <w:r w:rsidRPr="005B0628">
        <w:rPr>
          <w:rFonts w:ascii="Arial" w:hAnsi="Arial"/>
          <w:sz w:val="18"/>
        </w:rPr>
        <w:t xml:space="preserve">de Faculté se compose </w:t>
      </w:r>
      <w:r w:rsidR="00F57B5F">
        <w:rPr>
          <w:rFonts w:ascii="Arial" w:hAnsi="Arial"/>
          <w:sz w:val="18"/>
        </w:rPr>
        <w:t xml:space="preserve">comme suit. </w:t>
      </w:r>
    </w:p>
    <w:p w:rsidR="00CB39E6" w:rsidRPr="005B0628" w:rsidRDefault="00CB39E6" w:rsidP="005B0628">
      <w:pPr>
        <w:jc w:val="both"/>
        <w:rPr>
          <w:rFonts w:ascii="Arial" w:hAnsi="Arial"/>
          <w:sz w:val="18"/>
        </w:rPr>
      </w:pPr>
      <w:r w:rsidRPr="005B0628">
        <w:rPr>
          <w:rFonts w:ascii="Arial" w:hAnsi="Arial"/>
          <w:sz w:val="18"/>
        </w:rPr>
        <w:t>a.</w:t>
      </w:r>
      <w:r w:rsidRPr="005B0628">
        <w:rPr>
          <w:rFonts w:ascii="Arial" w:hAnsi="Arial"/>
          <w:sz w:val="18"/>
        </w:rPr>
        <w:tab/>
        <w:t>le Doyen de la Faculté, qui préside ;</w:t>
      </w:r>
    </w:p>
    <w:p w:rsidR="00CB39E6" w:rsidRPr="005B0628" w:rsidRDefault="00CB39E6" w:rsidP="005B0628">
      <w:pPr>
        <w:jc w:val="both"/>
        <w:rPr>
          <w:rFonts w:ascii="Arial" w:hAnsi="Arial"/>
          <w:sz w:val="18"/>
        </w:rPr>
      </w:pPr>
      <w:r w:rsidRPr="005B0628">
        <w:rPr>
          <w:rFonts w:ascii="Arial" w:hAnsi="Arial"/>
          <w:sz w:val="18"/>
        </w:rPr>
        <w:t>b.</w:t>
      </w:r>
      <w:r w:rsidRPr="005B0628">
        <w:rPr>
          <w:rFonts w:ascii="Arial" w:hAnsi="Arial"/>
          <w:sz w:val="18"/>
        </w:rPr>
        <w:tab/>
        <w:t xml:space="preserve">le </w:t>
      </w:r>
      <w:r w:rsidR="00791977">
        <w:rPr>
          <w:rFonts w:ascii="Arial" w:hAnsi="Arial"/>
          <w:sz w:val="18"/>
        </w:rPr>
        <w:t>Vice-Doyen</w:t>
      </w:r>
      <w:r w:rsidRPr="005B0628">
        <w:rPr>
          <w:rFonts w:ascii="Arial" w:hAnsi="Arial"/>
          <w:sz w:val="18"/>
        </w:rPr>
        <w:t xml:space="preserve"> de la Faculté, qui préside en l’absence du Doyen ;</w:t>
      </w:r>
    </w:p>
    <w:p w:rsidR="00CB39E6" w:rsidRPr="005B0628" w:rsidRDefault="00CB39E6" w:rsidP="005B0628">
      <w:pPr>
        <w:jc w:val="both"/>
        <w:rPr>
          <w:rFonts w:ascii="Arial" w:hAnsi="Arial"/>
          <w:sz w:val="18"/>
        </w:rPr>
      </w:pPr>
      <w:r w:rsidRPr="005B0628">
        <w:rPr>
          <w:rFonts w:ascii="Arial" w:hAnsi="Arial"/>
          <w:sz w:val="18"/>
        </w:rPr>
        <w:t>c.</w:t>
      </w:r>
      <w:r w:rsidRPr="005B0628">
        <w:rPr>
          <w:rFonts w:ascii="Arial" w:hAnsi="Arial"/>
          <w:sz w:val="18"/>
        </w:rPr>
        <w:tab/>
        <w:t>un délégué du corps académique ;</w:t>
      </w:r>
    </w:p>
    <w:p w:rsidR="00CB39E6" w:rsidRPr="005B0628" w:rsidRDefault="00CB39E6" w:rsidP="005B0628">
      <w:pPr>
        <w:jc w:val="both"/>
        <w:rPr>
          <w:rFonts w:ascii="Arial" w:hAnsi="Arial"/>
          <w:sz w:val="18"/>
        </w:rPr>
      </w:pPr>
      <w:r w:rsidRPr="005B0628">
        <w:rPr>
          <w:rFonts w:ascii="Arial" w:hAnsi="Arial"/>
          <w:sz w:val="18"/>
        </w:rPr>
        <w:t>d.</w:t>
      </w:r>
      <w:r w:rsidRPr="005B0628">
        <w:rPr>
          <w:rFonts w:ascii="Arial" w:hAnsi="Arial"/>
          <w:sz w:val="18"/>
        </w:rPr>
        <w:tab/>
        <w:t>un délégué des membres du corps scientifique qui ne font pas partie du corps académique ;</w:t>
      </w:r>
    </w:p>
    <w:p w:rsidR="00CB39E6" w:rsidRPr="005B0628" w:rsidRDefault="00CB39E6" w:rsidP="005B0628">
      <w:pPr>
        <w:jc w:val="both"/>
        <w:rPr>
          <w:rFonts w:ascii="Arial" w:hAnsi="Arial"/>
          <w:sz w:val="18"/>
        </w:rPr>
      </w:pPr>
      <w:r w:rsidRPr="005B0628">
        <w:rPr>
          <w:rFonts w:ascii="Arial" w:hAnsi="Arial"/>
          <w:sz w:val="18"/>
        </w:rPr>
        <w:t>e.</w:t>
      </w:r>
      <w:r w:rsidRPr="005B0628">
        <w:rPr>
          <w:rFonts w:ascii="Arial" w:hAnsi="Arial"/>
          <w:sz w:val="18"/>
        </w:rPr>
        <w:tab/>
        <w:t>deux délégués des étudiants ;</w:t>
      </w:r>
    </w:p>
    <w:p w:rsidR="00CB39E6" w:rsidRPr="005B0628" w:rsidRDefault="00CB39E6" w:rsidP="005B0628">
      <w:pPr>
        <w:jc w:val="both"/>
        <w:rPr>
          <w:rFonts w:ascii="Arial" w:hAnsi="Arial"/>
          <w:sz w:val="18"/>
        </w:rPr>
      </w:pPr>
      <w:r w:rsidRPr="005B0628">
        <w:rPr>
          <w:rFonts w:ascii="Arial" w:hAnsi="Arial"/>
          <w:sz w:val="18"/>
        </w:rPr>
        <w:t>f.</w:t>
      </w:r>
      <w:r w:rsidRPr="005B0628">
        <w:rPr>
          <w:rFonts w:ascii="Arial" w:hAnsi="Arial"/>
          <w:sz w:val="18"/>
        </w:rPr>
        <w:tab/>
        <w:t>un délégué du PATGS ;</w:t>
      </w:r>
    </w:p>
    <w:p w:rsidR="00CB39E6" w:rsidRPr="005B0628" w:rsidRDefault="00CB39E6" w:rsidP="005B0628">
      <w:pPr>
        <w:jc w:val="both"/>
        <w:rPr>
          <w:rFonts w:ascii="Arial" w:hAnsi="Arial"/>
          <w:sz w:val="18"/>
        </w:rPr>
      </w:pPr>
      <w:r w:rsidRPr="005B0628">
        <w:rPr>
          <w:rFonts w:ascii="Arial" w:hAnsi="Arial"/>
          <w:sz w:val="18"/>
        </w:rPr>
        <w:t>g.</w:t>
      </w:r>
      <w:r w:rsidRPr="005B0628">
        <w:rPr>
          <w:rFonts w:ascii="Arial" w:hAnsi="Arial"/>
          <w:sz w:val="18"/>
        </w:rPr>
        <w:tab/>
        <w:t>le secrétaire académique</w:t>
      </w:r>
      <w:r w:rsidR="00F57B5F">
        <w:rPr>
          <w:rFonts w:ascii="Arial" w:hAnsi="Arial"/>
          <w:sz w:val="18"/>
        </w:rPr>
        <w:t>.</w:t>
      </w: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p>
    <w:p w:rsidR="00CB39E6" w:rsidRPr="005B0628" w:rsidRDefault="00082F2D" w:rsidP="005B0628">
      <w:pPr>
        <w:jc w:val="both"/>
        <w:rPr>
          <w:rFonts w:ascii="Arial" w:hAnsi="Arial"/>
          <w:sz w:val="18"/>
        </w:rPr>
      </w:pPr>
      <w:r w:rsidRPr="005B0628">
        <w:rPr>
          <w:rFonts w:ascii="Arial" w:hAnsi="Arial"/>
          <w:sz w:val="18"/>
        </w:rPr>
        <w:t xml:space="preserve">Le ou les </w:t>
      </w:r>
      <w:r w:rsidR="00791977">
        <w:rPr>
          <w:rFonts w:ascii="Arial" w:hAnsi="Arial"/>
          <w:sz w:val="18"/>
        </w:rPr>
        <w:t>Vice-Doyen</w:t>
      </w:r>
      <w:r w:rsidRPr="005B0628">
        <w:rPr>
          <w:rFonts w:ascii="Arial" w:hAnsi="Arial"/>
          <w:sz w:val="18"/>
        </w:rPr>
        <w:t xml:space="preserve"> de fonction éventuel(s) et le</w:t>
      </w:r>
      <w:r w:rsidR="00CB39E6" w:rsidRPr="005B0628">
        <w:rPr>
          <w:rFonts w:ascii="Arial" w:hAnsi="Arial"/>
          <w:sz w:val="18"/>
        </w:rPr>
        <w:t xml:space="preserve"> </w:t>
      </w:r>
      <w:r w:rsidR="00791977">
        <w:rPr>
          <w:rFonts w:ascii="Arial" w:hAnsi="Arial"/>
          <w:sz w:val="18"/>
        </w:rPr>
        <w:t xml:space="preserve">Directeur de l’administration facultaire </w:t>
      </w:r>
      <w:r w:rsidR="00CB39E6" w:rsidRPr="005B0628">
        <w:rPr>
          <w:rFonts w:ascii="Arial" w:hAnsi="Arial"/>
          <w:sz w:val="18"/>
        </w:rPr>
        <w:t>y assiste</w:t>
      </w:r>
      <w:r w:rsidRPr="005B0628">
        <w:rPr>
          <w:rFonts w:ascii="Arial" w:hAnsi="Arial"/>
          <w:sz w:val="18"/>
        </w:rPr>
        <w:t>nt</w:t>
      </w:r>
      <w:r w:rsidR="00CB39E6" w:rsidRPr="005B0628">
        <w:rPr>
          <w:rFonts w:ascii="Arial" w:hAnsi="Arial"/>
          <w:sz w:val="18"/>
        </w:rPr>
        <w:t xml:space="preserve"> avec voix consultative.</w:t>
      </w: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r w:rsidRPr="005B0628">
        <w:rPr>
          <w:rFonts w:ascii="Arial" w:hAnsi="Arial"/>
          <w:sz w:val="18"/>
        </w:rPr>
        <w:t xml:space="preserve">Les membres du </w:t>
      </w:r>
      <w:r w:rsidR="00BD0E83">
        <w:rPr>
          <w:rFonts w:ascii="Arial" w:hAnsi="Arial"/>
          <w:sz w:val="18"/>
        </w:rPr>
        <w:t>B</w:t>
      </w:r>
      <w:r w:rsidR="00BD0E83" w:rsidRPr="005B0628">
        <w:rPr>
          <w:rFonts w:ascii="Arial" w:hAnsi="Arial"/>
          <w:sz w:val="18"/>
        </w:rPr>
        <w:t xml:space="preserve">ureau </w:t>
      </w:r>
      <w:r w:rsidRPr="005B0628">
        <w:rPr>
          <w:rFonts w:ascii="Arial" w:hAnsi="Arial"/>
          <w:sz w:val="18"/>
        </w:rPr>
        <w:t xml:space="preserve">siégeant par délégation sont élus par le </w:t>
      </w:r>
      <w:r w:rsidR="00791977">
        <w:rPr>
          <w:rFonts w:ascii="Arial" w:hAnsi="Arial"/>
          <w:sz w:val="18"/>
        </w:rPr>
        <w:t>Conseil facultaire</w:t>
      </w:r>
      <w:r w:rsidRPr="005B0628">
        <w:rPr>
          <w:rFonts w:ascii="Arial" w:hAnsi="Arial"/>
          <w:sz w:val="18"/>
        </w:rPr>
        <w:t>, sur proposition des corps dont ils relèvent. Chaque délégué a un suppléant.</w:t>
      </w:r>
    </w:p>
    <w:p w:rsidR="00CB39E6" w:rsidRPr="005B0628" w:rsidRDefault="00CB39E6" w:rsidP="005B0628">
      <w:pPr>
        <w:jc w:val="both"/>
        <w:rPr>
          <w:rFonts w:ascii="Arial" w:hAnsi="Arial"/>
          <w:sz w:val="18"/>
        </w:rPr>
      </w:pPr>
      <w:r w:rsidRPr="005B0628">
        <w:rPr>
          <w:rFonts w:ascii="Arial" w:hAnsi="Arial"/>
          <w:sz w:val="18"/>
        </w:rPr>
        <w:t xml:space="preserve">Tous les membres du </w:t>
      </w:r>
      <w:r w:rsidR="002B7340">
        <w:rPr>
          <w:rFonts w:ascii="Arial" w:hAnsi="Arial"/>
          <w:sz w:val="18"/>
        </w:rPr>
        <w:t>B</w:t>
      </w:r>
      <w:r w:rsidR="002B7340" w:rsidRPr="005B0628">
        <w:rPr>
          <w:rFonts w:ascii="Arial" w:hAnsi="Arial"/>
          <w:sz w:val="18"/>
        </w:rPr>
        <w:t xml:space="preserve">ureau </w:t>
      </w:r>
      <w:r w:rsidRPr="005B0628">
        <w:rPr>
          <w:rFonts w:ascii="Arial" w:hAnsi="Arial"/>
          <w:sz w:val="18"/>
        </w:rPr>
        <w:t xml:space="preserve">ayant voix délibérative doivent être membres du </w:t>
      </w:r>
      <w:r w:rsidR="00791977">
        <w:rPr>
          <w:rFonts w:ascii="Arial" w:hAnsi="Arial"/>
          <w:sz w:val="18"/>
        </w:rPr>
        <w:t>Conseil facultaire</w:t>
      </w:r>
      <w:r w:rsidRPr="005B0628">
        <w:rPr>
          <w:rFonts w:ascii="Arial" w:hAnsi="Arial"/>
          <w:sz w:val="18"/>
        </w:rPr>
        <w:t xml:space="preserve">. Ils seront choisis de préférence parmi les membres élus au Conseil </w:t>
      </w:r>
      <w:r w:rsidR="007F5775" w:rsidRPr="005B0628">
        <w:rPr>
          <w:rFonts w:ascii="Arial" w:hAnsi="Arial"/>
          <w:sz w:val="18"/>
        </w:rPr>
        <w:t xml:space="preserve">académique </w:t>
      </w:r>
      <w:r w:rsidRPr="005B0628">
        <w:rPr>
          <w:rFonts w:ascii="Arial" w:hAnsi="Arial"/>
          <w:sz w:val="18"/>
        </w:rPr>
        <w:t>de l’</w:t>
      </w:r>
      <w:r w:rsidR="00791977">
        <w:rPr>
          <w:rFonts w:ascii="Arial" w:hAnsi="Arial"/>
          <w:sz w:val="18"/>
        </w:rPr>
        <w:t>Université</w:t>
      </w:r>
      <w:r w:rsidRPr="005B0628">
        <w:rPr>
          <w:rFonts w:ascii="Arial" w:hAnsi="Arial"/>
          <w:sz w:val="18"/>
        </w:rPr>
        <w:t>.</w:t>
      </w: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b/>
          <w:sz w:val="18"/>
        </w:rPr>
      </w:pPr>
      <w:r w:rsidRPr="005B0628">
        <w:rPr>
          <w:rFonts w:ascii="Arial" w:hAnsi="Arial"/>
          <w:b/>
          <w:sz w:val="18"/>
        </w:rPr>
        <w:t>Compétences du Bureau</w:t>
      </w:r>
    </w:p>
    <w:p w:rsidR="00CB39E6" w:rsidRPr="005B0628" w:rsidRDefault="00CB39E6" w:rsidP="005B0628">
      <w:pPr>
        <w:jc w:val="both"/>
        <w:rPr>
          <w:rFonts w:ascii="Arial" w:hAnsi="Arial"/>
          <w:sz w:val="18"/>
        </w:rPr>
      </w:pPr>
      <w:r w:rsidRPr="005B0628">
        <w:rPr>
          <w:rFonts w:ascii="Arial" w:hAnsi="Arial"/>
          <w:sz w:val="18"/>
        </w:rPr>
        <w:t xml:space="preserve">L’article </w:t>
      </w:r>
      <w:r w:rsidR="007F5775" w:rsidRPr="005B0628">
        <w:rPr>
          <w:rFonts w:ascii="Arial" w:hAnsi="Arial"/>
          <w:sz w:val="18"/>
        </w:rPr>
        <w:t xml:space="preserve">70 </w:t>
      </w:r>
      <w:r w:rsidRPr="005B0628">
        <w:rPr>
          <w:rFonts w:ascii="Arial" w:hAnsi="Arial"/>
          <w:sz w:val="18"/>
        </w:rPr>
        <w:t>des statuts de l’ULB</w:t>
      </w:r>
      <w:r w:rsidR="007F5775">
        <w:rPr>
          <w:rStyle w:val="Caractresdenotedebasdepage"/>
          <w:rFonts w:ascii="Arial" w:hAnsi="Arial"/>
          <w:sz w:val="18"/>
        </w:rPr>
        <w:t xml:space="preserve"> </w:t>
      </w:r>
      <w:r w:rsidR="000A5E48">
        <w:rPr>
          <w:rFonts w:ascii="Arial" w:hAnsi="Arial"/>
          <w:sz w:val="18"/>
        </w:rPr>
        <w:t>définit</w:t>
      </w:r>
      <w:r w:rsidR="003D3B9C">
        <w:rPr>
          <w:rFonts w:ascii="Arial" w:hAnsi="Arial"/>
          <w:sz w:val="18"/>
        </w:rPr>
        <w:t xml:space="preserve"> </w:t>
      </w:r>
      <w:r w:rsidRPr="005B0628">
        <w:rPr>
          <w:rFonts w:ascii="Arial" w:hAnsi="Arial"/>
          <w:sz w:val="18"/>
        </w:rPr>
        <w:t>le rôle du Bureau de Faculté.</w:t>
      </w:r>
    </w:p>
    <w:p w:rsidR="00CB39E6" w:rsidRPr="005B0628" w:rsidRDefault="00CB39E6" w:rsidP="005B0628">
      <w:pPr>
        <w:jc w:val="both"/>
        <w:rPr>
          <w:rFonts w:ascii="Arial" w:hAnsi="Arial"/>
          <w:sz w:val="18"/>
        </w:rPr>
      </w:pPr>
      <w:r w:rsidRPr="005B0628">
        <w:rPr>
          <w:rFonts w:ascii="Arial" w:hAnsi="Arial"/>
          <w:sz w:val="18"/>
        </w:rPr>
        <w:t xml:space="preserve">Le Bureau prépare les ordres du jour des séances du Conseil. Il statue en premier ressort sur les différends d'ordre académique. Le </w:t>
      </w:r>
      <w:r w:rsidR="002B7340">
        <w:rPr>
          <w:rFonts w:ascii="Arial" w:hAnsi="Arial"/>
          <w:sz w:val="18"/>
        </w:rPr>
        <w:t>B</w:t>
      </w:r>
      <w:r w:rsidR="002B7340" w:rsidRPr="005B0628">
        <w:rPr>
          <w:rFonts w:ascii="Arial" w:hAnsi="Arial"/>
          <w:sz w:val="18"/>
        </w:rPr>
        <w:t xml:space="preserve">ureau </w:t>
      </w:r>
      <w:r w:rsidRPr="005B0628">
        <w:rPr>
          <w:rFonts w:ascii="Arial" w:hAnsi="Arial"/>
          <w:sz w:val="18"/>
        </w:rPr>
        <w:t xml:space="preserve">a délégation de pouvoir pour les points relevant du </w:t>
      </w:r>
      <w:r w:rsidR="00791977">
        <w:rPr>
          <w:rFonts w:ascii="Arial" w:hAnsi="Arial"/>
          <w:sz w:val="18"/>
        </w:rPr>
        <w:t>Conseil facultaire</w:t>
      </w:r>
      <w:r w:rsidRPr="005B0628">
        <w:rPr>
          <w:rFonts w:ascii="Arial" w:hAnsi="Arial"/>
          <w:sz w:val="18"/>
        </w:rPr>
        <w:t xml:space="preserve"> et dont le traitement requiert l’urgence. Les décisions sur ces matières se prennent à l’unanimité des membres présents, et sont communiquées au plus prochain </w:t>
      </w:r>
      <w:r w:rsidR="00791977">
        <w:rPr>
          <w:rFonts w:ascii="Arial" w:hAnsi="Arial"/>
          <w:sz w:val="18"/>
        </w:rPr>
        <w:t>Conseil facultaire</w:t>
      </w:r>
      <w:r w:rsidRPr="005B0628">
        <w:rPr>
          <w:rFonts w:ascii="Arial" w:hAnsi="Arial"/>
          <w:sz w:val="18"/>
        </w:rPr>
        <w:t>.</w:t>
      </w:r>
      <w:r w:rsidR="007F5775" w:rsidRPr="005B0628">
        <w:rPr>
          <w:rFonts w:ascii="Arial" w:hAnsi="Arial"/>
          <w:sz w:val="18"/>
        </w:rPr>
        <w:t xml:space="preserve"> </w:t>
      </w:r>
    </w:p>
    <w:p w:rsidR="00CB39E6" w:rsidRPr="005B0628" w:rsidRDefault="007F5775" w:rsidP="005B0628">
      <w:pPr>
        <w:jc w:val="both"/>
        <w:rPr>
          <w:rFonts w:ascii="Arial" w:hAnsi="Arial"/>
          <w:sz w:val="18"/>
        </w:rPr>
      </w:pPr>
      <w:r w:rsidRPr="005B0628">
        <w:rPr>
          <w:rFonts w:ascii="Arial" w:hAnsi="Arial"/>
          <w:sz w:val="18"/>
        </w:rPr>
        <w:t xml:space="preserve"> </w:t>
      </w:r>
    </w:p>
    <w:p w:rsidR="00CB39E6" w:rsidRDefault="00CB39E6" w:rsidP="005B0628">
      <w:pPr>
        <w:pStyle w:val="article"/>
        <w:pageBreakBefore/>
        <w:ind w:right="191"/>
        <w:jc w:val="both"/>
        <w:rPr>
          <w:rFonts w:ascii="Arial" w:hAnsi="Arial"/>
          <w:b/>
          <w:sz w:val="18"/>
          <w:lang w:val="fr-FR"/>
        </w:rPr>
      </w:pPr>
      <w:r>
        <w:rPr>
          <w:rFonts w:ascii="Arial" w:hAnsi="Arial"/>
          <w:b/>
          <w:sz w:val="18"/>
          <w:lang w:val="fr-FR"/>
        </w:rPr>
        <w:lastRenderedPageBreak/>
        <w:t>5. COMMISSION SPÉCIALE</w:t>
      </w:r>
    </w:p>
    <w:p w:rsidR="00CB39E6" w:rsidRDefault="00CB39E6" w:rsidP="005B0628">
      <w:pPr>
        <w:ind w:right="49"/>
        <w:jc w:val="both"/>
        <w:rPr>
          <w:rFonts w:ascii="Arial" w:hAnsi="Arial"/>
          <w:sz w:val="18"/>
        </w:rPr>
      </w:pPr>
    </w:p>
    <w:p w:rsidR="00CB39E6" w:rsidRDefault="00CB39E6" w:rsidP="005B0628">
      <w:pPr>
        <w:pStyle w:val="article"/>
        <w:ind w:right="49"/>
        <w:jc w:val="both"/>
        <w:rPr>
          <w:rFonts w:ascii="Arial" w:hAnsi="Arial"/>
          <w:b/>
          <w:sz w:val="18"/>
          <w:lang w:val="fr-FR"/>
        </w:rPr>
      </w:pPr>
      <w:r>
        <w:rPr>
          <w:rFonts w:ascii="Arial" w:hAnsi="Arial"/>
          <w:b/>
          <w:sz w:val="18"/>
          <w:lang w:val="fr-FR"/>
        </w:rPr>
        <w:t>Compétence et composition de la Commission</w:t>
      </w:r>
    </w:p>
    <w:p w:rsidR="00CB39E6" w:rsidRDefault="00CB39E6" w:rsidP="005B0628">
      <w:pPr>
        <w:ind w:right="49"/>
        <w:jc w:val="both"/>
        <w:rPr>
          <w:rFonts w:ascii="Arial" w:hAnsi="Arial"/>
          <w:sz w:val="18"/>
        </w:rPr>
      </w:pPr>
      <w:r>
        <w:rPr>
          <w:rFonts w:ascii="Arial" w:hAnsi="Arial"/>
          <w:sz w:val="18"/>
        </w:rPr>
        <w:t xml:space="preserve">La compétence et la composition de la Commission spéciale sont spécifiées aux articles </w:t>
      </w:r>
      <w:r w:rsidR="004E49C3">
        <w:rPr>
          <w:rFonts w:ascii="Arial" w:hAnsi="Arial"/>
          <w:sz w:val="18"/>
        </w:rPr>
        <w:t>71, 72, 73</w:t>
      </w:r>
      <w:r>
        <w:rPr>
          <w:rFonts w:ascii="Arial" w:hAnsi="Arial"/>
          <w:sz w:val="18"/>
        </w:rPr>
        <w:t xml:space="preserve"> des statuts organiques de l’ULB</w:t>
      </w:r>
      <w:r w:rsidR="004E49C3">
        <w:rPr>
          <w:rFonts w:ascii="Arial" w:hAnsi="Arial"/>
          <w:sz w:val="18"/>
        </w:rPr>
        <w:t>.</w:t>
      </w:r>
    </w:p>
    <w:p w:rsidR="00CB39E6" w:rsidRDefault="00CB39E6" w:rsidP="005B0628">
      <w:pPr>
        <w:ind w:right="49"/>
        <w:jc w:val="both"/>
        <w:rPr>
          <w:rFonts w:ascii="Arial" w:hAnsi="Arial"/>
          <w:sz w:val="18"/>
        </w:rPr>
      </w:pPr>
    </w:p>
    <w:p w:rsidR="00CB39E6" w:rsidRDefault="00CB39E6" w:rsidP="005B0628">
      <w:pPr>
        <w:pStyle w:val="article"/>
        <w:ind w:right="49"/>
        <w:jc w:val="both"/>
        <w:rPr>
          <w:rFonts w:ascii="Arial" w:hAnsi="Arial"/>
          <w:b/>
          <w:sz w:val="18"/>
          <w:lang w:val="fr-FR"/>
        </w:rPr>
      </w:pPr>
      <w:r>
        <w:rPr>
          <w:rFonts w:ascii="Arial" w:hAnsi="Arial"/>
          <w:b/>
          <w:sz w:val="18"/>
          <w:lang w:val="fr-FR"/>
        </w:rPr>
        <w:t>Confidentialité des débats</w:t>
      </w:r>
    </w:p>
    <w:p w:rsidR="00CB39E6" w:rsidRDefault="00CB39E6" w:rsidP="005B0628">
      <w:pPr>
        <w:ind w:right="49"/>
        <w:jc w:val="both"/>
        <w:rPr>
          <w:rFonts w:ascii="Arial" w:hAnsi="Arial"/>
          <w:sz w:val="18"/>
        </w:rPr>
      </w:pPr>
      <w:r>
        <w:rPr>
          <w:rFonts w:ascii="Arial" w:hAnsi="Arial"/>
          <w:sz w:val="18"/>
        </w:rPr>
        <w:t>Les membres de la Commission spéciale sont tenus à un certain devoir de réserve en ce qui concerne la publicité des débats.</w:t>
      </w:r>
    </w:p>
    <w:p w:rsidR="00CB39E6" w:rsidRDefault="00F01618" w:rsidP="005B0628">
      <w:pPr>
        <w:ind w:right="49"/>
        <w:jc w:val="both"/>
        <w:rPr>
          <w:rFonts w:ascii="Arial" w:hAnsi="Arial"/>
          <w:sz w:val="18"/>
        </w:rPr>
      </w:pPr>
      <w:r w:rsidRPr="00F01618">
        <w:rPr>
          <w:rFonts w:ascii="Arial" w:hAnsi="Arial"/>
          <w:sz w:val="18"/>
        </w:rPr>
        <w:t>Seul le Doyen est autorisé à donner une information relative à une discussion qui s’est déroulée en Commission spéciale</w:t>
      </w:r>
      <w:r w:rsidR="00CB39E6">
        <w:rPr>
          <w:rFonts w:ascii="Arial" w:hAnsi="Arial"/>
          <w:sz w:val="18"/>
        </w:rPr>
        <w:t>.</w:t>
      </w:r>
    </w:p>
    <w:p w:rsidR="00CB39E6" w:rsidRDefault="00CB39E6" w:rsidP="005B0628">
      <w:pPr>
        <w:ind w:right="49"/>
        <w:jc w:val="both"/>
        <w:rPr>
          <w:rFonts w:ascii="Arial" w:hAnsi="Arial"/>
          <w:sz w:val="18"/>
        </w:rPr>
      </w:pPr>
    </w:p>
    <w:p w:rsidR="00CB39E6" w:rsidRDefault="00CB39E6" w:rsidP="005B0628">
      <w:pPr>
        <w:pStyle w:val="article"/>
        <w:ind w:right="49"/>
        <w:jc w:val="both"/>
        <w:rPr>
          <w:rFonts w:ascii="Arial" w:hAnsi="Arial"/>
          <w:b/>
          <w:sz w:val="18"/>
          <w:lang w:val="fr-FR"/>
        </w:rPr>
      </w:pPr>
      <w:r>
        <w:rPr>
          <w:rFonts w:ascii="Arial" w:hAnsi="Arial"/>
          <w:b/>
          <w:sz w:val="18"/>
          <w:lang w:val="fr-FR"/>
        </w:rPr>
        <w:t xml:space="preserve">Procédure de votes </w:t>
      </w:r>
    </w:p>
    <w:p w:rsidR="00CB39E6" w:rsidRDefault="00CB39E6" w:rsidP="005B0628">
      <w:pPr>
        <w:ind w:right="49"/>
        <w:jc w:val="both"/>
        <w:rPr>
          <w:rFonts w:ascii="Arial" w:hAnsi="Arial"/>
          <w:sz w:val="18"/>
        </w:rPr>
      </w:pPr>
      <w:r>
        <w:rPr>
          <w:rFonts w:ascii="Arial" w:hAnsi="Arial"/>
          <w:sz w:val="18"/>
        </w:rPr>
        <w:t>Le mode de scrutin est à main levée pour ce qui concerne :</w:t>
      </w:r>
    </w:p>
    <w:p w:rsidR="00CB39E6" w:rsidRDefault="00CB39E6" w:rsidP="005B0628">
      <w:pPr>
        <w:numPr>
          <w:ilvl w:val="0"/>
          <w:numId w:val="4"/>
        </w:numPr>
        <w:ind w:left="0" w:right="49" w:firstLine="0"/>
        <w:jc w:val="both"/>
        <w:rPr>
          <w:rFonts w:ascii="Arial" w:hAnsi="Arial"/>
          <w:sz w:val="18"/>
        </w:rPr>
      </w:pPr>
      <w:r>
        <w:rPr>
          <w:rFonts w:ascii="Arial" w:hAnsi="Arial"/>
          <w:sz w:val="18"/>
        </w:rPr>
        <w:t>les questions n'entraînant aucune désignation de personnes ;</w:t>
      </w:r>
    </w:p>
    <w:p w:rsidR="00CB39E6" w:rsidRDefault="00CB39E6" w:rsidP="005B0628">
      <w:pPr>
        <w:numPr>
          <w:ilvl w:val="0"/>
          <w:numId w:val="4"/>
        </w:numPr>
        <w:ind w:left="0" w:right="49" w:firstLine="0"/>
        <w:jc w:val="both"/>
        <w:rPr>
          <w:rFonts w:ascii="Arial" w:hAnsi="Arial"/>
          <w:sz w:val="18"/>
        </w:rPr>
      </w:pPr>
      <w:r>
        <w:rPr>
          <w:rFonts w:ascii="Arial" w:hAnsi="Arial"/>
          <w:sz w:val="18"/>
        </w:rPr>
        <w:t>les désignations à caractère temporaire et limité;</w:t>
      </w:r>
    </w:p>
    <w:p w:rsidR="00CB39E6" w:rsidRDefault="00CB39E6" w:rsidP="005B0628">
      <w:pPr>
        <w:ind w:right="49"/>
        <w:jc w:val="both"/>
        <w:rPr>
          <w:rFonts w:ascii="Arial" w:hAnsi="Arial"/>
          <w:sz w:val="18"/>
        </w:rPr>
      </w:pPr>
      <w:r>
        <w:rPr>
          <w:rFonts w:ascii="Arial" w:hAnsi="Arial"/>
          <w:sz w:val="18"/>
        </w:rPr>
        <w:t>Le mode de scrutin est obligatoirement à bulletin secret pour ce qui concerne :</w:t>
      </w:r>
    </w:p>
    <w:p w:rsidR="003D3B9C" w:rsidRDefault="003D3B9C" w:rsidP="003D3B9C">
      <w:pPr>
        <w:numPr>
          <w:ilvl w:val="0"/>
          <w:numId w:val="4"/>
        </w:numPr>
        <w:ind w:left="0" w:right="49" w:firstLine="0"/>
        <w:jc w:val="both"/>
        <w:rPr>
          <w:rFonts w:ascii="Arial" w:hAnsi="Arial"/>
          <w:sz w:val="18"/>
        </w:rPr>
      </w:pPr>
      <w:r>
        <w:rPr>
          <w:rFonts w:ascii="Arial" w:hAnsi="Arial"/>
          <w:sz w:val="18"/>
        </w:rPr>
        <w:t>les renouvellements dans le corps enseignant.</w:t>
      </w:r>
    </w:p>
    <w:p w:rsidR="00CB39E6" w:rsidRDefault="00CB39E6" w:rsidP="005B0628">
      <w:pPr>
        <w:numPr>
          <w:ilvl w:val="0"/>
          <w:numId w:val="4"/>
        </w:numPr>
        <w:ind w:left="0" w:right="49" w:firstLine="0"/>
        <w:jc w:val="both"/>
        <w:rPr>
          <w:rFonts w:ascii="Arial" w:hAnsi="Arial"/>
          <w:sz w:val="18"/>
        </w:rPr>
      </w:pPr>
      <w:r>
        <w:rPr>
          <w:rFonts w:ascii="Arial" w:hAnsi="Arial"/>
          <w:sz w:val="18"/>
        </w:rPr>
        <w:t>les propositions de nomination (à temps ou définitive) ;</w:t>
      </w:r>
    </w:p>
    <w:p w:rsidR="00CB39E6" w:rsidRDefault="00CB39E6" w:rsidP="005B0628">
      <w:pPr>
        <w:numPr>
          <w:ilvl w:val="0"/>
          <w:numId w:val="4"/>
        </w:numPr>
        <w:ind w:left="0" w:right="49" w:firstLine="0"/>
        <w:jc w:val="both"/>
        <w:rPr>
          <w:rFonts w:ascii="Arial" w:hAnsi="Arial"/>
          <w:sz w:val="18"/>
        </w:rPr>
      </w:pPr>
      <w:r>
        <w:rPr>
          <w:rFonts w:ascii="Arial" w:hAnsi="Arial"/>
          <w:sz w:val="18"/>
        </w:rPr>
        <w:t>les propositions de promotion dans le corps enseignant.</w:t>
      </w:r>
    </w:p>
    <w:p w:rsidR="00CB39E6" w:rsidRDefault="00CB39E6" w:rsidP="005B0628">
      <w:pPr>
        <w:ind w:right="49"/>
        <w:jc w:val="both"/>
        <w:rPr>
          <w:rFonts w:ascii="Arial" w:hAnsi="Arial"/>
          <w:sz w:val="18"/>
        </w:rPr>
      </w:pPr>
      <w:r>
        <w:rPr>
          <w:rFonts w:ascii="Arial" w:hAnsi="Arial"/>
          <w:sz w:val="18"/>
        </w:rPr>
        <w:t>Le vote à main levée peut être remplacé par un vote à bulletin secret, à la demande expresse d’un membre de la Commission.</w:t>
      </w:r>
    </w:p>
    <w:p w:rsidR="00CB39E6" w:rsidRDefault="00CB39E6" w:rsidP="005B0628">
      <w:pPr>
        <w:ind w:right="49"/>
        <w:jc w:val="both"/>
        <w:rPr>
          <w:rFonts w:ascii="Arial" w:hAnsi="Arial"/>
          <w:sz w:val="18"/>
        </w:rPr>
      </w:pPr>
    </w:p>
    <w:p w:rsidR="00CB39E6" w:rsidRDefault="00CB39E6" w:rsidP="005B0628">
      <w:pPr>
        <w:ind w:right="49"/>
        <w:jc w:val="both"/>
        <w:rPr>
          <w:rFonts w:ascii="Arial" w:hAnsi="Arial"/>
          <w:sz w:val="18"/>
        </w:rPr>
      </w:pPr>
      <w:r>
        <w:rPr>
          <w:rFonts w:ascii="Arial" w:hAnsi="Arial"/>
          <w:sz w:val="18"/>
        </w:rPr>
        <w:t xml:space="preserve">Les décisions de la Commission spéciale </w:t>
      </w:r>
      <w:r w:rsidR="005E512E">
        <w:rPr>
          <w:rFonts w:ascii="Arial" w:hAnsi="Arial"/>
          <w:sz w:val="18"/>
        </w:rPr>
        <w:t>sont prises à la majorité simple</w:t>
      </w:r>
      <w:r w:rsidR="005E512E" w:rsidRPr="001774A7">
        <w:rPr>
          <w:rFonts w:ascii="Arial" w:hAnsi="Arial"/>
          <w:sz w:val="18"/>
        </w:rPr>
        <w:t xml:space="preserve"> des membres présents, abstentions non comptées.</w:t>
      </w:r>
      <w:r w:rsidR="005E512E">
        <w:rPr>
          <w:rFonts w:ascii="Arial" w:hAnsi="Arial"/>
          <w:sz w:val="18"/>
        </w:rPr>
        <w:t xml:space="preserve"> </w:t>
      </w:r>
    </w:p>
    <w:p w:rsidR="00CB39E6" w:rsidRDefault="00CB39E6" w:rsidP="005B0628">
      <w:pPr>
        <w:ind w:right="49"/>
        <w:jc w:val="both"/>
        <w:rPr>
          <w:rFonts w:ascii="Arial" w:hAnsi="Arial"/>
          <w:sz w:val="18"/>
        </w:rPr>
      </w:pPr>
      <w:r>
        <w:rPr>
          <w:rFonts w:ascii="Arial" w:hAnsi="Arial"/>
          <w:sz w:val="18"/>
        </w:rPr>
        <w:t>En ce qui concerne les matières exigeant un scrutin secret, nul ne peut participer aux débats et au vote</w:t>
      </w:r>
      <w:r w:rsidR="00BE7710">
        <w:rPr>
          <w:rFonts w:ascii="Arial" w:hAnsi="Arial"/>
          <w:sz w:val="18"/>
        </w:rPr>
        <w:t>,</w:t>
      </w:r>
      <w:r>
        <w:rPr>
          <w:rFonts w:ascii="Arial" w:hAnsi="Arial"/>
          <w:sz w:val="18"/>
        </w:rPr>
        <w:t xml:space="preserve"> relatifs à un point de l’ordre du jour le concernant personnellement.</w:t>
      </w:r>
    </w:p>
    <w:p w:rsidR="00CB39E6" w:rsidRDefault="004E49C3" w:rsidP="005B0628">
      <w:pPr>
        <w:ind w:right="49"/>
        <w:jc w:val="both"/>
        <w:rPr>
          <w:rFonts w:ascii="Arial" w:hAnsi="Arial"/>
          <w:sz w:val="18"/>
        </w:rPr>
      </w:pPr>
      <w:r>
        <w:rPr>
          <w:rFonts w:ascii="Arial" w:hAnsi="Arial"/>
          <w:sz w:val="18"/>
        </w:rPr>
        <w:t xml:space="preserve"> </w:t>
      </w:r>
    </w:p>
    <w:p w:rsidR="00CB39E6" w:rsidRDefault="00CB39E6" w:rsidP="005B0628">
      <w:pPr>
        <w:pStyle w:val="article"/>
        <w:ind w:right="49"/>
        <w:jc w:val="both"/>
        <w:rPr>
          <w:rFonts w:ascii="Arial" w:hAnsi="Arial"/>
          <w:b/>
          <w:sz w:val="18"/>
          <w:lang w:val="fr-FR"/>
        </w:rPr>
      </w:pPr>
      <w:r>
        <w:rPr>
          <w:rFonts w:ascii="Arial" w:hAnsi="Arial"/>
          <w:b/>
          <w:sz w:val="18"/>
          <w:lang w:val="fr-FR"/>
        </w:rPr>
        <w:t xml:space="preserve">Procédure de votes pour les </w:t>
      </w:r>
      <w:r w:rsidR="00281553">
        <w:rPr>
          <w:rFonts w:ascii="Arial" w:hAnsi="Arial"/>
          <w:b/>
          <w:sz w:val="18"/>
          <w:lang w:val="fr-FR"/>
        </w:rPr>
        <w:t>nominations,</w:t>
      </w:r>
      <w:r w:rsidR="00084505">
        <w:rPr>
          <w:rFonts w:ascii="Arial" w:hAnsi="Arial"/>
          <w:b/>
          <w:sz w:val="18"/>
          <w:lang w:val="fr-FR"/>
        </w:rPr>
        <w:t xml:space="preserve"> les renouvellements et les promotions </w:t>
      </w:r>
      <w:r>
        <w:rPr>
          <w:rFonts w:ascii="Arial" w:hAnsi="Arial"/>
          <w:b/>
          <w:sz w:val="18"/>
          <w:lang w:val="fr-FR"/>
        </w:rPr>
        <w:t>dans le corps enseignant</w:t>
      </w:r>
    </w:p>
    <w:p w:rsidR="00CB39E6" w:rsidRDefault="00084505" w:rsidP="00084505">
      <w:pPr>
        <w:ind w:right="49"/>
        <w:rPr>
          <w:rFonts w:ascii="Arial" w:hAnsi="Arial"/>
          <w:sz w:val="18"/>
        </w:rPr>
      </w:pPr>
      <w:r>
        <w:rPr>
          <w:rFonts w:ascii="Arial" w:hAnsi="Arial"/>
          <w:sz w:val="18"/>
        </w:rPr>
        <w:br/>
        <w:t xml:space="preserve">Les désignations, renouvellements et promotions du corps enseignant de la Faculté se font dans le respect des dispositions prévues comme suit  : </w:t>
      </w:r>
      <w:r w:rsidR="006F65E2">
        <w:rPr>
          <w:rFonts w:ascii="Arial" w:hAnsi="Arial"/>
          <w:sz w:val="18"/>
        </w:rPr>
        <w:br/>
      </w:r>
      <w:r>
        <w:rPr>
          <w:rFonts w:ascii="Arial" w:hAnsi="Arial"/>
          <w:sz w:val="18"/>
        </w:rPr>
        <w:br/>
        <w:t>- pour les membres issus du cadre ULB, dans le respect</w:t>
      </w:r>
      <w:r w:rsidR="006F65E2">
        <w:rPr>
          <w:rFonts w:ascii="Arial" w:hAnsi="Arial"/>
          <w:sz w:val="18"/>
        </w:rPr>
        <w:t xml:space="preserve"> du texte</w:t>
      </w:r>
      <w:r w:rsidR="00BA69CC">
        <w:rPr>
          <w:rFonts w:ascii="Arial" w:hAnsi="Arial"/>
          <w:sz w:val="18"/>
        </w:rPr>
        <w:t xml:space="preserve"> </w:t>
      </w:r>
      <w:r w:rsidR="006F65E2">
        <w:rPr>
          <w:rFonts w:ascii="Arial" w:hAnsi="Arial"/>
          <w:sz w:val="18"/>
        </w:rPr>
        <w:t xml:space="preserve">coordonné </w:t>
      </w:r>
      <w:r w:rsidR="006F65E2" w:rsidRPr="006F65E2">
        <w:rPr>
          <w:rFonts w:ascii="Arial" w:hAnsi="Arial"/>
          <w:sz w:val="18"/>
        </w:rPr>
        <w:t> des dispositions relatives à  la carrière du corps scient</w:t>
      </w:r>
      <w:r w:rsidR="006F65E2">
        <w:rPr>
          <w:rFonts w:ascii="Arial" w:hAnsi="Arial"/>
          <w:sz w:val="18"/>
        </w:rPr>
        <w:t>ifique et du corps  académique de l’ULB</w:t>
      </w:r>
      <w:r w:rsidR="006F65E2">
        <w:rPr>
          <w:rFonts w:ascii="Arial" w:hAnsi="Arial"/>
          <w:sz w:val="18"/>
        </w:rPr>
        <w:br/>
      </w:r>
      <w:r w:rsidR="006F65E2">
        <w:rPr>
          <w:rFonts w:ascii="Arial" w:hAnsi="Arial"/>
          <w:sz w:val="18"/>
        </w:rPr>
        <w:br/>
      </w:r>
      <w:r>
        <w:rPr>
          <w:rFonts w:ascii="Arial" w:hAnsi="Arial"/>
          <w:sz w:val="18"/>
        </w:rPr>
        <w:t>- pour les membres issus du cadre d’extinction Cambre, dans le respect des dispositions de l’annexe 081 du Conseil académique de l’ULB du 17 mars 2014 (</w:t>
      </w:r>
      <w:r w:rsidR="006F65E2">
        <w:rPr>
          <w:rFonts w:ascii="Arial" w:hAnsi="Arial"/>
          <w:sz w:val="18"/>
        </w:rPr>
        <w:t>procédures applicables aux nominations à titre définitif et aux promotions du personnel enseignant statutaire de l’ex Institut supérieur d’architecture de la Communauté française La Cambre)</w:t>
      </w:r>
      <w:r w:rsidR="002B7340">
        <w:rPr>
          <w:rFonts w:ascii="Arial" w:hAnsi="Arial"/>
          <w:sz w:val="18"/>
        </w:rPr>
        <w:t>.</w:t>
      </w:r>
      <w:r w:rsidR="006F65E2">
        <w:rPr>
          <w:rFonts w:ascii="Arial" w:hAnsi="Arial"/>
          <w:sz w:val="18"/>
        </w:rPr>
        <w:br/>
      </w:r>
      <w:r w:rsidR="006F65E2">
        <w:rPr>
          <w:rFonts w:ascii="Arial" w:hAnsi="Arial"/>
          <w:sz w:val="18"/>
        </w:rPr>
        <w:br/>
      </w:r>
      <w:r>
        <w:rPr>
          <w:rFonts w:ascii="Arial" w:hAnsi="Arial"/>
          <w:sz w:val="18"/>
        </w:rPr>
        <w:t>- pour les membres issus du cadre d’extinction Horta, dans le respect des dispositions prévues dans la convention signée entre « ISA Victor Horta</w:t>
      </w:r>
      <w:r w:rsidR="002B7340">
        <w:rPr>
          <w:rFonts w:ascii="Arial" w:hAnsi="Arial"/>
          <w:sz w:val="18"/>
        </w:rPr>
        <w:t> »</w:t>
      </w:r>
      <w:r>
        <w:rPr>
          <w:rFonts w:ascii="Arial" w:hAnsi="Arial"/>
          <w:sz w:val="18"/>
        </w:rPr>
        <w:t xml:space="preserve"> et l’ULB lors de l’intégration de l’Institut</w:t>
      </w:r>
      <w:r w:rsidR="00791977">
        <w:rPr>
          <w:rFonts w:ascii="Arial" w:hAnsi="Arial"/>
          <w:sz w:val="18"/>
        </w:rPr>
        <w:t>.</w:t>
      </w:r>
      <w:r w:rsidR="006F65E2">
        <w:rPr>
          <w:rFonts w:ascii="Arial" w:hAnsi="Arial"/>
          <w:sz w:val="18"/>
        </w:rPr>
        <w:br/>
      </w:r>
      <w:r w:rsidR="006F65E2">
        <w:rPr>
          <w:rFonts w:ascii="Arial" w:hAnsi="Arial"/>
          <w:sz w:val="18"/>
        </w:rPr>
        <w:br/>
      </w:r>
    </w:p>
    <w:p w:rsidR="00FE0139" w:rsidRPr="00D769DD" w:rsidRDefault="00D769DD" w:rsidP="005B0628">
      <w:pPr>
        <w:ind w:right="49"/>
        <w:jc w:val="both"/>
        <w:rPr>
          <w:rFonts w:ascii="Arial" w:hAnsi="Arial"/>
          <w:sz w:val="18"/>
        </w:rPr>
      </w:pPr>
      <w:r w:rsidRPr="00D769DD">
        <w:rPr>
          <w:rFonts w:ascii="Arial" w:hAnsi="Arial"/>
          <w:sz w:val="18"/>
        </w:rPr>
        <w:t xml:space="preserve">En cas de rejet d’une proposition de nomination, de renouvellement ou de promotion par la Commission </w:t>
      </w:r>
      <w:r w:rsidR="002B7340">
        <w:rPr>
          <w:rFonts w:ascii="Arial" w:hAnsi="Arial"/>
          <w:sz w:val="18"/>
        </w:rPr>
        <w:t>s</w:t>
      </w:r>
      <w:r w:rsidR="002B7340" w:rsidRPr="00D769DD">
        <w:rPr>
          <w:rFonts w:ascii="Arial" w:hAnsi="Arial"/>
          <w:sz w:val="18"/>
        </w:rPr>
        <w:t>péciale</w:t>
      </w:r>
      <w:r w:rsidRPr="00D769DD">
        <w:rPr>
          <w:rFonts w:ascii="Arial" w:hAnsi="Arial"/>
          <w:sz w:val="18"/>
        </w:rPr>
        <w:t xml:space="preserve">, les modalités de traitement du dossier sont définies pour partie dans les textes précités.  S’ils ne le sont pas, la Commission </w:t>
      </w:r>
      <w:r w:rsidR="002B7340">
        <w:rPr>
          <w:rFonts w:ascii="Arial" w:hAnsi="Arial"/>
          <w:sz w:val="18"/>
        </w:rPr>
        <w:t>s</w:t>
      </w:r>
      <w:r w:rsidR="002B7340" w:rsidRPr="00D769DD">
        <w:rPr>
          <w:rFonts w:ascii="Arial" w:hAnsi="Arial"/>
          <w:sz w:val="18"/>
        </w:rPr>
        <w:t xml:space="preserve">péciale </w:t>
      </w:r>
      <w:r w:rsidRPr="00D769DD">
        <w:rPr>
          <w:rFonts w:ascii="Arial" w:hAnsi="Arial"/>
          <w:sz w:val="18"/>
        </w:rPr>
        <w:t>les définira à l’issue du vote négatif.</w:t>
      </w:r>
    </w:p>
    <w:p w:rsidR="00FE0139" w:rsidRPr="00084505" w:rsidRDefault="00FE0139" w:rsidP="005B0628">
      <w:pPr>
        <w:ind w:right="49"/>
        <w:jc w:val="both"/>
        <w:rPr>
          <w:rFonts w:ascii="Arial" w:hAnsi="Arial"/>
          <w:sz w:val="18"/>
          <w:highlight w:val="yellow"/>
        </w:rPr>
      </w:pPr>
    </w:p>
    <w:p w:rsidR="00CB39E6" w:rsidRPr="005B0628" w:rsidRDefault="00CB39E6" w:rsidP="005B0628">
      <w:pPr>
        <w:pageBreakBefore/>
        <w:jc w:val="both"/>
        <w:rPr>
          <w:rFonts w:ascii="Arial" w:hAnsi="Arial"/>
          <w:b/>
          <w:sz w:val="18"/>
        </w:rPr>
      </w:pPr>
      <w:r w:rsidRPr="005B0628">
        <w:rPr>
          <w:rFonts w:ascii="Arial" w:hAnsi="Arial"/>
          <w:b/>
          <w:sz w:val="18"/>
        </w:rPr>
        <w:lastRenderedPageBreak/>
        <w:t>6. COMMISSIONS PERMANENTES</w:t>
      </w: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b/>
          <w:sz w:val="18"/>
        </w:rPr>
      </w:pPr>
      <w:r w:rsidRPr="005B0628">
        <w:rPr>
          <w:rFonts w:ascii="Arial" w:hAnsi="Arial"/>
          <w:b/>
          <w:sz w:val="18"/>
        </w:rPr>
        <w:t>Dénominations</w:t>
      </w:r>
    </w:p>
    <w:p w:rsidR="00CB39E6" w:rsidRPr="005B0628" w:rsidRDefault="00CB39E6" w:rsidP="005B0628">
      <w:pPr>
        <w:jc w:val="both"/>
        <w:rPr>
          <w:rFonts w:ascii="Arial" w:hAnsi="Arial"/>
          <w:sz w:val="18"/>
        </w:rPr>
      </w:pPr>
      <w:r w:rsidRPr="005B0628">
        <w:rPr>
          <w:rFonts w:ascii="Arial" w:hAnsi="Arial"/>
          <w:sz w:val="18"/>
        </w:rPr>
        <w:t xml:space="preserve">La Faculté constitue </w:t>
      </w:r>
      <w:r w:rsidR="00BA69CC">
        <w:rPr>
          <w:rFonts w:ascii="Arial" w:hAnsi="Arial"/>
          <w:sz w:val="18"/>
        </w:rPr>
        <w:t>des</w:t>
      </w:r>
      <w:r w:rsidRPr="005B0628">
        <w:rPr>
          <w:rFonts w:ascii="Arial" w:hAnsi="Arial"/>
          <w:sz w:val="18"/>
        </w:rPr>
        <w:t xml:space="preserve"> commissions permanentes. Sauf mention explicite, les Commissions préparent des propositions qui ne sont exécutées ou transmises aux autorités de l’</w:t>
      </w:r>
      <w:r w:rsidR="00791977">
        <w:rPr>
          <w:rFonts w:ascii="Arial" w:hAnsi="Arial"/>
          <w:sz w:val="18"/>
        </w:rPr>
        <w:t>Université</w:t>
      </w:r>
      <w:r w:rsidRPr="005B0628">
        <w:rPr>
          <w:rFonts w:ascii="Arial" w:hAnsi="Arial"/>
          <w:sz w:val="18"/>
        </w:rPr>
        <w:t xml:space="preserve"> qu'après que le </w:t>
      </w:r>
      <w:r w:rsidR="00791977">
        <w:rPr>
          <w:rFonts w:ascii="Arial" w:hAnsi="Arial"/>
          <w:sz w:val="18"/>
        </w:rPr>
        <w:t>Conseil facultaire</w:t>
      </w:r>
      <w:r w:rsidRPr="005B0628">
        <w:rPr>
          <w:rFonts w:ascii="Arial" w:hAnsi="Arial"/>
          <w:sz w:val="18"/>
        </w:rPr>
        <w:t xml:space="preserve">, le </w:t>
      </w:r>
      <w:r w:rsidR="002B7340">
        <w:rPr>
          <w:rFonts w:ascii="Arial" w:hAnsi="Arial"/>
          <w:sz w:val="18"/>
        </w:rPr>
        <w:t>B</w:t>
      </w:r>
      <w:r w:rsidR="002B7340" w:rsidRPr="005B0628">
        <w:rPr>
          <w:rFonts w:ascii="Arial" w:hAnsi="Arial"/>
          <w:sz w:val="18"/>
        </w:rPr>
        <w:t xml:space="preserve">ureau </w:t>
      </w:r>
      <w:r w:rsidRPr="005B0628">
        <w:rPr>
          <w:rFonts w:ascii="Arial" w:hAnsi="Arial"/>
          <w:sz w:val="18"/>
        </w:rPr>
        <w:t xml:space="preserve">de la Faculté ou la Commission </w:t>
      </w:r>
      <w:r w:rsidR="002B7340">
        <w:rPr>
          <w:rFonts w:ascii="Arial" w:hAnsi="Arial"/>
          <w:sz w:val="18"/>
        </w:rPr>
        <w:t>s</w:t>
      </w:r>
      <w:r w:rsidR="002B7340" w:rsidRPr="005B0628">
        <w:rPr>
          <w:rFonts w:ascii="Arial" w:hAnsi="Arial"/>
          <w:sz w:val="18"/>
        </w:rPr>
        <w:t>péciale</w:t>
      </w:r>
      <w:r w:rsidRPr="005B0628">
        <w:rPr>
          <w:rFonts w:ascii="Arial" w:hAnsi="Arial"/>
          <w:sz w:val="18"/>
        </w:rPr>
        <w:t>, pour ce qui est de sa compétence, en ai</w:t>
      </w:r>
      <w:r w:rsidR="002B7340">
        <w:rPr>
          <w:rFonts w:ascii="Arial" w:hAnsi="Arial"/>
          <w:sz w:val="18"/>
        </w:rPr>
        <w:t>en</w:t>
      </w:r>
      <w:r w:rsidRPr="005B0628">
        <w:rPr>
          <w:rFonts w:ascii="Arial" w:hAnsi="Arial"/>
          <w:sz w:val="18"/>
        </w:rPr>
        <w:t>t délibéré.</w:t>
      </w:r>
    </w:p>
    <w:p w:rsidR="00CB39E6" w:rsidRPr="005B0628" w:rsidRDefault="00CB39E6" w:rsidP="005B0628">
      <w:pPr>
        <w:jc w:val="both"/>
        <w:rPr>
          <w:rFonts w:ascii="Arial" w:hAnsi="Arial"/>
          <w:sz w:val="18"/>
        </w:rPr>
      </w:pPr>
    </w:p>
    <w:p w:rsidR="007D43D1" w:rsidRPr="005B0628" w:rsidRDefault="007D43D1" w:rsidP="005B0628">
      <w:pPr>
        <w:jc w:val="both"/>
        <w:rPr>
          <w:rFonts w:ascii="Arial" w:hAnsi="Arial" w:cs="Arial"/>
          <w:bCs/>
          <w:sz w:val="18"/>
          <w:szCs w:val="18"/>
        </w:rPr>
      </w:pPr>
      <w:r w:rsidRPr="005B0628">
        <w:rPr>
          <w:rFonts w:ascii="Arial" w:hAnsi="Arial" w:cs="Arial"/>
          <w:bCs/>
          <w:sz w:val="18"/>
          <w:szCs w:val="18"/>
        </w:rPr>
        <w:t xml:space="preserve">Le Doyen (à défaut le </w:t>
      </w:r>
      <w:r w:rsidR="00791977">
        <w:rPr>
          <w:rFonts w:ascii="Arial" w:hAnsi="Arial" w:cs="Arial"/>
          <w:bCs/>
          <w:sz w:val="18"/>
          <w:szCs w:val="18"/>
        </w:rPr>
        <w:t>V</w:t>
      </w:r>
      <w:r w:rsidRPr="005B0628">
        <w:rPr>
          <w:rFonts w:ascii="Arial" w:hAnsi="Arial" w:cs="Arial"/>
          <w:bCs/>
          <w:sz w:val="18"/>
          <w:szCs w:val="18"/>
        </w:rPr>
        <w:t xml:space="preserve">ice-Doyen) peut présider </w:t>
      </w:r>
      <w:r w:rsidRPr="005B0628">
        <w:rPr>
          <w:rFonts w:ascii="Arial" w:hAnsi="Arial" w:cs="Arial"/>
          <w:bCs/>
          <w:i/>
          <w:sz w:val="18"/>
          <w:szCs w:val="18"/>
        </w:rPr>
        <w:t>ex officio</w:t>
      </w:r>
      <w:r w:rsidRPr="005B0628">
        <w:rPr>
          <w:rFonts w:ascii="Arial" w:hAnsi="Arial" w:cs="Arial"/>
          <w:bCs/>
          <w:sz w:val="18"/>
          <w:szCs w:val="18"/>
        </w:rPr>
        <w:t xml:space="preserve"> chacune des Commissions permanentes de la Faculté.</w:t>
      </w:r>
    </w:p>
    <w:p w:rsidR="007D43D1" w:rsidRPr="005B0628" w:rsidRDefault="007D43D1" w:rsidP="005B0628">
      <w:pPr>
        <w:jc w:val="both"/>
        <w:rPr>
          <w:rFonts w:ascii="Arial" w:hAnsi="Arial" w:cs="Arial"/>
          <w:bCs/>
          <w:sz w:val="18"/>
          <w:szCs w:val="18"/>
        </w:rPr>
      </w:pPr>
      <w:r w:rsidRPr="005B0628">
        <w:rPr>
          <w:rFonts w:ascii="Arial" w:hAnsi="Arial" w:cs="Arial"/>
          <w:bCs/>
          <w:sz w:val="18"/>
          <w:szCs w:val="18"/>
        </w:rPr>
        <w:br/>
        <w:t>La composition et la présidence effective de chacune d’entre elles sont définies ci-après.</w:t>
      </w:r>
    </w:p>
    <w:p w:rsidR="00BE7710" w:rsidRDefault="007D43D1" w:rsidP="005B0628">
      <w:pPr>
        <w:jc w:val="both"/>
        <w:rPr>
          <w:rFonts w:ascii="Arial" w:hAnsi="Arial"/>
          <w:sz w:val="18"/>
        </w:rPr>
      </w:pPr>
      <w:r w:rsidRPr="005B0628">
        <w:rPr>
          <w:rFonts w:ascii="Arial" w:hAnsi="Arial" w:cs="Arial"/>
          <w:bCs/>
          <w:sz w:val="18"/>
          <w:szCs w:val="18"/>
        </w:rPr>
        <w:br/>
      </w:r>
      <w:r w:rsidRPr="005B0628">
        <w:rPr>
          <w:rFonts w:ascii="Arial" w:hAnsi="Arial"/>
          <w:sz w:val="18"/>
        </w:rPr>
        <w:t xml:space="preserve">Les membres des Commissions permanentes sont désignés par le </w:t>
      </w:r>
      <w:r w:rsidR="00791977">
        <w:rPr>
          <w:rFonts w:ascii="Arial" w:hAnsi="Arial"/>
          <w:sz w:val="18"/>
        </w:rPr>
        <w:t>Conseil facultaire</w:t>
      </w:r>
      <w:r w:rsidRPr="005B0628">
        <w:rPr>
          <w:rFonts w:ascii="Arial" w:hAnsi="Arial"/>
          <w:sz w:val="18"/>
        </w:rPr>
        <w:t xml:space="preserve"> ou la Commission </w:t>
      </w:r>
      <w:r w:rsidR="002B7340">
        <w:rPr>
          <w:rFonts w:ascii="Arial" w:hAnsi="Arial"/>
          <w:sz w:val="18"/>
        </w:rPr>
        <w:t>s</w:t>
      </w:r>
      <w:r w:rsidR="002B7340" w:rsidRPr="005B0628">
        <w:rPr>
          <w:rFonts w:ascii="Arial" w:hAnsi="Arial"/>
          <w:sz w:val="18"/>
        </w:rPr>
        <w:t xml:space="preserve">péciale </w:t>
      </w:r>
      <w:r w:rsidRPr="005B0628">
        <w:rPr>
          <w:rFonts w:ascii="Arial" w:hAnsi="Arial"/>
          <w:sz w:val="18"/>
        </w:rPr>
        <w:t xml:space="preserve">sur proposition des corps qu'ils représentent.  Ces propositions sont faites à l'unanimité des délégations ou à défaut, conformément à un vote à la majorité simple du </w:t>
      </w:r>
      <w:r w:rsidR="00791977">
        <w:rPr>
          <w:rFonts w:ascii="Arial" w:hAnsi="Arial"/>
          <w:sz w:val="18"/>
        </w:rPr>
        <w:t>Conseil facultaire</w:t>
      </w:r>
      <w:r w:rsidRPr="005B0628">
        <w:rPr>
          <w:rFonts w:ascii="Arial" w:hAnsi="Arial"/>
          <w:sz w:val="18"/>
        </w:rPr>
        <w:t xml:space="preserve"> ou de la Commission </w:t>
      </w:r>
      <w:r w:rsidR="002B7340">
        <w:rPr>
          <w:rFonts w:ascii="Arial" w:hAnsi="Arial"/>
          <w:sz w:val="18"/>
        </w:rPr>
        <w:t>s</w:t>
      </w:r>
      <w:r w:rsidR="002B7340" w:rsidRPr="005B0628">
        <w:rPr>
          <w:rFonts w:ascii="Arial" w:hAnsi="Arial"/>
          <w:sz w:val="18"/>
        </w:rPr>
        <w:t>péciale</w:t>
      </w:r>
      <w:r w:rsidRPr="005B0628">
        <w:rPr>
          <w:rFonts w:ascii="Arial" w:hAnsi="Arial"/>
          <w:sz w:val="18"/>
        </w:rPr>
        <w:t>.</w:t>
      </w:r>
    </w:p>
    <w:p w:rsidR="007D43D1" w:rsidRPr="005B0628" w:rsidRDefault="007D43D1" w:rsidP="005B0628">
      <w:pPr>
        <w:jc w:val="both"/>
        <w:rPr>
          <w:rFonts w:ascii="Arial" w:hAnsi="Arial"/>
          <w:sz w:val="18"/>
        </w:rPr>
      </w:pPr>
      <w:r w:rsidRPr="005B0628">
        <w:rPr>
          <w:rFonts w:ascii="Arial" w:hAnsi="Arial"/>
          <w:sz w:val="18"/>
        </w:rPr>
        <w:br/>
        <w:t xml:space="preserve">En même temps que la désignation d’un membre (effectif) à une Commission permanente, il peut être procédé à la désignation d’un membre suppléant, possédant les mêmes qualités d’éligibilité que le membre effectif. </w:t>
      </w:r>
      <w:r w:rsidR="00454E32">
        <w:rPr>
          <w:rFonts w:ascii="Arial" w:hAnsi="Arial"/>
          <w:sz w:val="18"/>
        </w:rPr>
        <w:t xml:space="preserve"> </w:t>
      </w:r>
      <w:r w:rsidRPr="005B0628">
        <w:rPr>
          <w:rFonts w:ascii="Arial" w:hAnsi="Arial"/>
          <w:sz w:val="18"/>
        </w:rPr>
        <w:t xml:space="preserve">Un membre effectif empêché peut se faire remplacer par un membre suppléant. </w:t>
      </w:r>
    </w:p>
    <w:p w:rsidR="007D43D1" w:rsidRPr="005B0628" w:rsidRDefault="007D43D1" w:rsidP="005B0628">
      <w:pPr>
        <w:jc w:val="both"/>
        <w:rPr>
          <w:rFonts w:ascii="Arial" w:eastAsiaTheme="minorHAnsi" w:hAnsi="Arial" w:cs="Arial"/>
          <w:bCs/>
          <w:sz w:val="18"/>
          <w:szCs w:val="18"/>
          <w:lang w:eastAsia="en-US"/>
        </w:rPr>
      </w:pPr>
      <w:r w:rsidRPr="005B0628">
        <w:rPr>
          <w:rFonts w:ascii="Arial" w:hAnsi="Arial" w:cs="Arial"/>
          <w:bCs/>
          <w:sz w:val="18"/>
          <w:szCs w:val="18"/>
        </w:rPr>
        <w:br/>
        <w:t xml:space="preserve">Le </w:t>
      </w:r>
      <w:r w:rsidR="00791977">
        <w:rPr>
          <w:rFonts w:ascii="Arial" w:hAnsi="Arial" w:cs="Arial"/>
          <w:bCs/>
          <w:sz w:val="18"/>
          <w:szCs w:val="18"/>
        </w:rPr>
        <w:t>Vice-Doyen</w:t>
      </w:r>
      <w:r w:rsidRPr="005B0628">
        <w:rPr>
          <w:rFonts w:ascii="Arial" w:hAnsi="Arial" w:cs="Arial"/>
          <w:bCs/>
          <w:sz w:val="18"/>
          <w:szCs w:val="18"/>
        </w:rPr>
        <w:t xml:space="preserve"> de fonction dont les compétences rejoignent une ou plusieurs commission(s) permanente(s) est adjoint aux membres définis ci-après avec voix délibérative, auquel cas il préside celle-ci.</w:t>
      </w:r>
    </w:p>
    <w:p w:rsidR="00CB39E6" w:rsidRPr="005B0628" w:rsidRDefault="00CB39E6" w:rsidP="005B0628">
      <w:pPr>
        <w:jc w:val="both"/>
        <w:rPr>
          <w:rFonts w:ascii="Arial" w:hAnsi="Arial"/>
          <w:sz w:val="18"/>
        </w:rPr>
      </w:pPr>
    </w:p>
    <w:p w:rsidR="00CB39E6" w:rsidRPr="005B0628" w:rsidRDefault="005D5608" w:rsidP="005B0628">
      <w:pPr>
        <w:jc w:val="both"/>
        <w:rPr>
          <w:rFonts w:ascii="Arial" w:hAnsi="Arial"/>
          <w:sz w:val="18"/>
        </w:rPr>
      </w:pPr>
      <w:r w:rsidRPr="005B0628">
        <w:rPr>
          <w:rFonts w:ascii="Arial" w:hAnsi="Arial"/>
          <w:sz w:val="18"/>
        </w:rPr>
        <w:t xml:space="preserve">La durée des mandats est alignée sur le calendrier des élections facultaires (désignation annuelle pour les étudiants, désignation tous les deux ans pour les personnels, administratifs, scientifiques et académique) </w:t>
      </w: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p>
    <w:p w:rsidR="00CB39E6" w:rsidRDefault="001E74E9" w:rsidP="005B0628">
      <w:pPr>
        <w:jc w:val="both"/>
        <w:rPr>
          <w:rFonts w:ascii="Arial" w:hAnsi="Arial"/>
          <w:sz w:val="18"/>
        </w:rPr>
      </w:pPr>
      <w:r>
        <w:rPr>
          <w:rFonts w:ascii="Arial" w:hAnsi="Arial"/>
          <w:b/>
          <w:sz w:val="18"/>
        </w:rPr>
        <w:t xml:space="preserve"> </w:t>
      </w:r>
    </w:p>
    <w:p w:rsidR="00CB39E6" w:rsidRDefault="00CB39E6" w:rsidP="005B0628">
      <w:pPr>
        <w:jc w:val="both"/>
        <w:rPr>
          <w:rFonts w:ascii="Arial" w:hAnsi="Arial"/>
          <w:sz w:val="18"/>
        </w:rPr>
      </w:pPr>
    </w:p>
    <w:p w:rsidR="00CB39E6" w:rsidRDefault="00CB39E6" w:rsidP="005B0628">
      <w:pPr>
        <w:jc w:val="both"/>
        <w:rPr>
          <w:rFonts w:ascii="Arial" w:hAnsi="Arial"/>
          <w:sz w:val="18"/>
        </w:rPr>
      </w:pPr>
    </w:p>
    <w:p w:rsidR="00CB39E6" w:rsidRPr="005B0628" w:rsidRDefault="00CB39E6" w:rsidP="005B0628">
      <w:pPr>
        <w:jc w:val="both"/>
        <w:rPr>
          <w:rFonts w:ascii="Arial" w:hAnsi="Arial"/>
          <w:b/>
          <w:sz w:val="18"/>
        </w:rPr>
      </w:pPr>
      <w:r w:rsidRPr="005B0628">
        <w:rPr>
          <w:rFonts w:ascii="Arial" w:hAnsi="Arial"/>
          <w:b/>
          <w:sz w:val="18"/>
        </w:rPr>
        <w:t>COMMISSION DE L’ENSEIGNEMENT</w:t>
      </w:r>
    </w:p>
    <w:p w:rsidR="00CB39E6" w:rsidRPr="005B0628" w:rsidRDefault="00CB39E6" w:rsidP="005B0628">
      <w:pPr>
        <w:jc w:val="both"/>
        <w:rPr>
          <w:rFonts w:ascii="Arial" w:hAnsi="Arial"/>
          <w:sz w:val="18"/>
        </w:rPr>
      </w:pPr>
      <w:r w:rsidRPr="005B0628">
        <w:rPr>
          <w:rFonts w:ascii="Arial" w:hAnsi="Arial"/>
          <w:sz w:val="18"/>
        </w:rPr>
        <w:t>La Commission de l'enseignement veille en particulier à l'équilibre des programmes et à la coordination des enseignements.  Elle agit dans l'intérêt de l'enseignement en général et non d'une discipline particulière.</w:t>
      </w: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r w:rsidRPr="005B0628">
        <w:rPr>
          <w:rFonts w:ascii="Arial" w:hAnsi="Arial"/>
          <w:sz w:val="18"/>
        </w:rPr>
        <w:t xml:space="preserve">Elle se compose : </w:t>
      </w:r>
    </w:p>
    <w:p w:rsidR="00CB39E6" w:rsidRPr="005B0628" w:rsidRDefault="00CB39E6" w:rsidP="005B0628">
      <w:pPr>
        <w:ind w:left="709" w:hanging="709"/>
        <w:jc w:val="both"/>
        <w:rPr>
          <w:rFonts w:ascii="Arial" w:hAnsi="Arial"/>
          <w:sz w:val="18"/>
        </w:rPr>
      </w:pPr>
      <w:r w:rsidRPr="005B0628">
        <w:rPr>
          <w:rFonts w:ascii="Arial" w:hAnsi="Arial"/>
          <w:sz w:val="18"/>
        </w:rPr>
        <w:t>a.</w:t>
      </w:r>
      <w:r w:rsidRPr="005B0628">
        <w:rPr>
          <w:rFonts w:ascii="Arial" w:hAnsi="Arial"/>
          <w:sz w:val="18"/>
        </w:rPr>
        <w:tab/>
        <w:t xml:space="preserve">du Doyen de la Faculté et du </w:t>
      </w:r>
      <w:r w:rsidR="00791977">
        <w:rPr>
          <w:rFonts w:ascii="Arial" w:hAnsi="Arial"/>
          <w:sz w:val="18"/>
        </w:rPr>
        <w:t>Vice-Doyen</w:t>
      </w:r>
      <w:r w:rsidRPr="005B0628">
        <w:rPr>
          <w:rFonts w:ascii="Arial" w:hAnsi="Arial"/>
          <w:sz w:val="18"/>
        </w:rPr>
        <w:t>;</w:t>
      </w:r>
    </w:p>
    <w:p w:rsidR="00CB39E6" w:rsidRPr="005B0628" w:rsidRDefault="00CB39E6" w:rsidP="005B0628">
      <w:pPr>
        <w:ind w:left="709" w:hanging="709"/>
        <w:jc w:val="both"/>
        <w:rPr>
          <w:rFonts w:ascii="Arial" w:hAnsi="Arial"/>
          <w:sz w:val="18"/>
        </w:rPr>
      </w:pPr>
      <w:r w:rsidRPr="005B0628">
        <w:rPr>
          <w:rFonts w:ascii="Arial" w:hAnsi="Arial"/>
          <w:sz w:val="18"/>
        </w:rPr>
        <w:t>b.</w:t>
      </w:r>
      <w:r w:rsidRPr="005B0628">
        <w:rPr>
          <w:rFonts w:ascii="Arial" w:hAnsi="Arial"/>
          <w:sz w:val="18"/>
        </w:rPr>
        <w:tab/>
        <w:t>de 6 délégués du corps académique de la Faculté ;</w:t>
      </w:r>
    </w:p>
    <w:p w:rsidR="00CB39E6" w:rsidRPr="005B0628" w:rsidRDefault="00CB39E6" w:rsidP="005B0628">
      <w:pPr>
        <w:ind w:left="709" w:hanging="709"/>
        <w:jc w:val="both"/>
        <w:rPr>
          <w:rFonts w:ascii="Arial" w:hAnsi="Arial"/>
          <w:sz w:val="18"/>
        </w:rPr>
      </w:pPr>
      <w:r w:rsidRPr="005B0628">
        <w:rPr>
          <w:rFonts w:ascii="Arial" w:hAnsi="Arial"/>
          <w:sz w:val="18"/>
        </w:rPr>
        <w:t>c.</w:t>
      </w:r>
      <w:r w:rsidRPr="005B0628">
        <w:rPr>
          <w:rFonts w:ascii="Arial" w:hAnsi="Arial"/>
          <w:sz w:val="18"/>
        </w:rPr>
        <w:tab/>
        <w:t>de 2 délégués du corps scientifique n’appartenant pas au corps académique ;</w:t>
      </w:r>
    </w:p>
    <w:p w:rsidR="00CB39E6" w:rsidRPr="005B0628" w:rsidRDefault="00CB39E6" w:rsidP="005B0628">
      <w:pPr>
        <w:ind w:left="709" w:hanging="709"/>
        <w:jc w:val="both"/>
        <w:rPr>
          <w:rFonts w:ascii="Arial" w:hAnsi="Arial"/>
          <w:sz w:val="18"/>
        </w:rPr>
      </w:pPr>
      <w:r w:rsidRPr="005B0628">
        <w:rPr>
          <w:rFonts w:ascii="Arial" w:hAnsi="Arial"/>
          <w:sz w:val="18"/>
        </w:rPr>
        <w:t>d.</w:t>
      </w:r>
      <w:r w:rsidRPr="005B0628">
        <w:rPr>
          <w:rFonts w:ascii="Arial" w:hAnsi="Arial"/>
          <w:sz w:val="18"/>
        </w:rPr>
        <w:tab/>
        <w:t>de 4 délégués des étudiants ;</w:t>
      </w:r>
    </w:p>
    <w:p w:rsidR="00CB39E6" w:rsidRPr="005B0628" w:rsidRDefault="00CB39E6" w:rsidP="005B0628">
      <w:pPr>
        <w:ind w:left="709" w:hanging="709"/>
        <w:jc w:val="both"/>
        <w:rPr>
          <w:rFonts w:ascii="Arial" w:hAnsi="Arial"/>
          <w:sz w:val="18"/>
        </w:rPr>
      </w:pPr>
      <w:r w:rsidRPr="005B0628">
        <w:rPr>
          <w:rFonts w:ascii="Arial" w:hAnsi="Arial"/>
          <w:sz w:val="18"/>
        </w:rPr>
        <w:t>e.</w:t>
      </w:r>
      <w:r w:rsidRPr="005B0628">
        <w:rPr>
          <w:rFonts w:ascii="Arial" w:hAnsi="Arial"/>
          <w:sz w:val="18"/>
        </w:rPr>
        <w:tab/>
        <w:t>d’ 1 délégué du personnel administratif, technique, de gestion et spécialisé.</w:t>
      </w:r>
    </w:p>
    <w:p w:rsidR="00CB39E6" w:rsidRPr="005B0628" w:rsidRDefault="00CB39E6" w:rsidP="005B0628">
      <w:pPr>
        <w:ind w:left="709" w:hanging="709"/>
        <w:jc w:val="both"/>
        <w:rPr>
          <w:rFonts w:ascii="Arial" w:hAnsi="Arial"/>
          <w:sz w:val="18"/>
        </w:rPr>
      </w:pPr>
      <w:r w:rsidRPr="005B0628">
        <w:rPr>
          <w:rFonts w:ascii="Arial" w:hAnsi="Arial"/>
          <w:sz w:val="18"/>
        </w:rPr>
        <w:t xml:space="preserve">Y assiste avec voix consultative : </w:t>
      </w:r>
    </w:p>
    <w:p w:rsidR="00CB39E6" w:rsidRPr="005B0628" w:rsidRDefault="00CB39E6" w:rsidP="005B0628">
      <w:pPr>
        <w:ind w:left="709" w:hanging="709"/>
        <w:jc w:val="both"/>
        <w:rPr>
          <w:rFonts w:ascii="Arial" w:hAnsi="Arial"/>
          <w:sz w:val="18"/>
        </w:rPr>
      </w:pPr>
      <w:r w:rsidRPr="005B0628">
        <w:rPr>
          <w:rFonts w:ascii="Arial" w:hAnsi="Arial"/>
          <w:sz w:val="18"/>
        </w:rPr>
        <w:t>a.</w:t>
      </w:r>
      <w:r w:rsidRPr="005B0628">
        <w:rPr>
          <w:rFonts w:ascii="Arial" w:hAnsi="Arial"/>
          <w:sz w:val="18"/>
        </w:rPr>
        <w:tab/>
        <w:t xml:space="preserve">le </w:t>
      </w:r>
      <w:r w:rsidR="00791977">
        <w:rPr>
          <w:rFonts w:ascii="Arial" w:hAnsi="Arial"/>
          <w:sz w:val="18"/>
        </w:rPr>
        <w:t xml:space="preserve">Directeur de l’administration facultaire </w:t>
      </w:r>
      <w:r w:rsidRPr="005B0628">
        <w:rPr>
          <w:rFonts w:ascii="Arial" w:hAnsi="Arial"/>
          <w:sz w:val="18"/>
        </w:rPr>
        <w:t>;</w:t>
      </w:r>
    </w:p>
    <w:p w:rsidR="00CB39E6" w:rsidRDefault="008C123E" w:rsidP="005B0628">
      <w:pPr>
        <w:jc w:val="both"/>
        <w:rPr>
          <w:rFonts w:ascii="Arial" w:hAnsi="Arial"/>
          <w:sz w:val="18"/>
        </w:rPr>
      </w:pPr>
      <w:r w:rsidRPr="005B0628">
        <w:rPr>
          <w:rFonts w:ascii="Arial" w:hAnsi="Arial"/>
          <w:sz w:val="18"/>
        </w:rPr>
        <w:br/>
        <w:t>La présidence est assurée par un membre de la délégation académique.</w:t>
      </w:r>
    </w:p>
    <w:p w:rsidR="00152D9B" w:rsidRPr="005B0628" w:rsidRDefault="00152D9B" w:rsidP="005B0628">
      <w:pPr>
        <w:jc w:val="both"/>
        <w:rPr>
          <w:rFonts w:ascii="Arial" w:hAnsi="Arial"/>
          <w:sz w:val="18"/>
        </w:rPr>
      </w:pPr>
    </w:p>
    <w:p w:rsidR="00CB39E6" w:rsidRPr="005B0628" w:rsidRDefault="00CB39E6" w:rsidP="005B0628">
      <w:pPr>
        <w:jc w:val="both"/>
        <w:rPr>
          <w:rFonts w:ascii="Arial" w:hAnsi="Arial"/>
          <w:sz w:val="18"/>
        </w:rPr>
      </w:pPr>
      <w:r w:rsidRPr="005B0628">
        <w:rPr>
          <w:rFonts w:ascii="Arial" w:hAnsi="Arial"/>
          <w:sz w:val="18"/>
        </w:rPr>
        <w:t xml:space="preserve">La Commission est compétente en matière de : </w:t>
      </w:r>
    </w:p>
    <w:p w:rsidR="00CB39E6" w:rsidRPr="005B0628" w:rsidRDefault="00CB39E6" w:rsidP="005B0628">
      <w:pPr>
        <w:jc w:val="both"/>
        <w:rPr>
          <w:rFonts w:ascii="Arial" w:hAnsi="Arial"/>
          <w:sz w:val="18"/>
        </w:rPr>
      </w:pPr>
      <w:r w:rsidRPr="005B0628">
        <w:rPr>
          <w:rFonts w:ascii="Arial" w:hAnsi="Arial"/>
          <w:sz w:val="18"/>
        </w:rPr>
        <w:tab/>
        <w:t xml:space="preserve">- </w:t>
      </w:r>
      <w:r w:rsidRPr="005B0628">
        <w:rPr>
          <w:rFonts w:ascii="Arial" w:hAnsi="Arial"/>
          <w:sz w:val="18"/>
        </w:rPr>
        <w:tab/>
        <w:t>modification de programme et coordination des enseignements ;</w:t>
      </w:r>
    </w:p>
    <w:p w:rsidR="00CB39E6" w:rsidRPr="005B0628" w:rsidRDefault="00CB39E6" w:rsidP="005B0628">
      <w:pPr>
        <w:jc w:val="both"/>
        <w:rPr>
          <w:rFonts w:ascii="Arial" w:hAnsi="Arial"/>
          <w:sz w:val="18"/>
        </w:rPr>
      </w:pPr>
      <w:r w:rsidRPr="005B0628">
        <w:rPr>
          <w:rFonts w:ascii="Arial" w:hAnsi="Arial"/>
          <w:sz w:val="18"/>
        </w:rPr>
        <w:tab/>
        <w:t xml:space="preserve">- </w:t>
      </w:r>
      <w:r w:rsidRPr="005B0628">
        <w:rPr>
          <w:rFonts w:ascii="Arial" w:hAnsi="Arial"/>
          <w:sz w:val="18"/>
        </w:rPr>
        <w:tab/>
        <w:t>méthodes et organisation du contrôle des connaissances ;</w:t>
      </w:r>
    </w:p>
    <w:p w:rsidR="00CB39E6" w:rsidRPr="005B0628" w:rsidRDefault="00CB39E6" w:rsidP="005B0628">
      <w:pPr>
        <w:jc w:val="both"/>
        <w:rPr>
          <w:rFonts w:ascii="Arial" w:hAnsi="Arial"/>
          <w:sz w:val="18"/>
        </w:rPr>
      </w:pPr>
      <w:r w:rsidRPr="005B0628">
        <w:rPr>
          <w:rFonts w:ascii="Arial" w:hAnsi="Arial"/>
          <w:sz w:val="18"/>
        </w:rPr>
        <w:tab/>
        <w:t xml:space="preserve">- </w:t>
      </w:r>
      <w:r w:rsidRPr="005B0628">
        <w:rPr>
          <w:rFonts w:ascii="Arial" w:hAnsi="Arial"/>
          <w:sz w:val="18"/>
        </w:rPr>
        <w:tab/>
        <w:t>fonds d’encouragement à l’enseignement ;</w:t>
      </w:r>
    </w:p>
    <w:p w:rsidR="00CB39E6" w:rsidRPr="005B0628" w:rsidRDefault="00CB39E6" w:rsidP="005B0628">
      <w:pPr>
        <w:jc w:val="both"/>
        <w:rPr>
          <w:rFonts w:ascii="Arial" w:hAnsi="Arial"/>
          <w:sz w:val="18"/>
        </w:rPr>
      </w:pPr>
      <w:r w:rsidRPr="005B0628">
        <w:rPr>
          <w:rFonts w:ascii="Arial" w:hAnsi="Arial"/>
          <w:sz w:val="18"/>
        </w:rPr>
        <w:tab/>
        <w:t xml:space="preserve">- </w:t>
      </w:r>
      <w:r w:rsidRPr="005B0628">
        <w:rPr>
          <w:rFonts w:ascii="Arial" w:hAnsi="Arial"/>
          <w:sz w:val="18"/>
        </w:rPr>
        <w:tab/>
        <w:t>choix des cours à option, dispenses, programmes spéciaux ;</w:t>
      </w:r>
    </w:p>
    <w:p w:rsidR="00CB39E6" w:rsidRPr="005B0628" w:rsidRDefault="00CB39E6" w:rsidP="005B0628">
      <w:pPr>
        <w:jc w:val="both"/>
        <w:rPr>
          <w:rFonts w:ascii="Arial" w:hAnsi="Arial"/>
          <w:sz w:val="18"/>
        </w:rPr>
      </w:pPr>
      <w:r w:rsidRPr="005B0628">
        <w:rPr>
          <w:rFonts w:ascii="Arial" w:hAnsi="Arial"/>
          <w:sz w:val="18"/>
        </w:rPr>
        <w:tab/>
        <w:t>-</w:t>
      </w:r>
      <w:r w:rsidRPr="005B0628">
        <w:rPr>
          <w:rFonts w:ascii="Arial" w:hAnsi="Arial"/>
          <w:sz w:val="18"/>
        </w:rPr>
        <w:tab/>
        <w:t>dossiers d’admission aux études.</w:t>
      </w:r>
    </w:p>
    <w:p w:rsidR="00CB39E6" w:rsidRDefault="00CB39E6" w:rsidP="005B0628">
      <w:pPr>
        <w:jc w:val="both"/>
        <w:rPr>
          <w:rFonts w:ascii="Arial" w:hAnsi="Arial"/>
          <w:sz w:val="18"/>
        </w:rPr>
      </w:pPr>
      <w:r w:rsidRPr="005B0628">
        <w:rPr>
          <w:rFonts w:ascii="Arial" w:hAnsi="Arial"/>
          <w:sz w:val="18"/>
        </w:rPr>
        <w:t>La Commission procède à un classement des demandes des fonds d’encouragement à l’enseignement introduites auprès du Doyen de la Faculté et le transmet directement à la Commission compétente de l’ULB.</w:t>
      </w:r>
    </w:p>
    <w:p w:rsidR="00152D9B" w:rsidRDefault="00152D9B" w:rsidP="005B0628">
      <w:pPr>
        <w:jc w:val="both"/>
        <w:rPr>
          <w:rFonts w:ascii="Arial" w:hAnsi="Arial"/>
          <w:sz w:val="18"/>
        </w:rPr>
      </w:pPr>
    </w:p>
    <w:p w:rsidR="00152D9B" w:rsidRPr="00152D9B" w:rsidRDefault="00152D9B" w:rsidP="00152D9B">
      <w:pPr>
        <w:jc w:val="both"/>
        <w:rPr>
          <w:rFonts w:ascii="Arial" w:hAnsi="Arial"/>
          <w:sz w:val="18"/>
        </w:rPr>
      </w:pPr>
      <w:r w:rsidRPr="00152D9B">
        <w:rPr>
          <w:rFonts w:ascii="Arial" w:hAnsi="Arial"/>
          <w:sz w:val="18"/>
        </w:rPr>
        <w:t xml:space="preserve">La Commission de l’enseignement est chargée, à l’initiative du Conseil </w:t>
      </w:r>
      <w:r w:rsidR="00454E32">
        <w:rPr>
          <w:rFonts w:ascii="Arial" w:hAnsi="Arial"/>
          <w:sz w:val="18"/>
        </w:rPr>
        <w:t>f</w:t>
      </w:r>
      <w:r w:rsidRPr="00152D9B">
        <w:rPr>
          <w:rFonts w:ascii="Arial" w:hAnsi="Arial"/>
          <w:sz w:val="18"/>
        </w:rPr>
        <w:t>acultaire :</w:t>
      </w:r>
    </w:p>
    <w:p w:rsidR="00152D9B" w:rsidRPr="00152D9B" w:rsidRDefault="00152D9B" w:rsidP="00152D9B">
      <w:pPr>
        <w:jc w:val="both"/>
        <w:rPr>
          <w:rFonts w:ascii="Arial" w:hAnsi="Arial"/>
          <w:sz w:val="18"/>
        </w:rPr>
      </w:pPr>
      <w:r w:rsidRPr="00152D9B">
        <w:rPr>
          <w:rFonts w:ascii="Arial" w:hAnsi="Arial"/>
          <w:sz w:val="18"/>
        </w:rPr>
        <w:t>-       De préparer les projets et dossiers facultaires relatifs à l’enseignement</w:t>
      </w:r>
      <w:r w:rsidR="00454E32">
        <w:rPr>
          <w:rFonts w:ascii="Arial" w:hAnsi="Arial"/>
          <w:sz w:val="18"/>
        </w:rPr>
        <w:t>,</w:t>
      </w:r>
      <w:r w:rsidRPr="00152D9B">
        <w:rPr>
          <w:rFonts w:ascii="Arial" w:hAnsi="Arial"/>
          <w:sz w:val="18"/>
        </w:rPr>
        <w:t xml:space="preserve"> ce qui implique de mener des études et de faire des propositions visant l’amélioration de la qualité de l’enseignement et des apprentissages. </w:t>
      </w:r>
      <w:r w:rsidR="00454E32">
        <w:rPr>
          <w:rFonts w:ascii="Arial" w:hAnsi="Arial"/>
          <w:sz w:val="18"/>
        </w:rPr>
        <w:t xml:space="preserve"> </w:t>
      </w:r>
      <w:r w:rsidRPr="00152D9B">
        <w:rPr>
          <w:rFonts w:ascii="Arial" w:hAnsi="Arial"/>
          <w:sz w:val="18"/>
        </w:rPr>
        <w:t>Elle peut dans certains cas déléguer certaines questions vers d’autres instances plus compétentes.</w:t>
      </w:r>
    </w:p>
    <w:p w:rsidR="00152D9B" w:rsidRPr="00152D9B" w:rsidRDefault="00152D9B" w:rsidP="00152D9B">
      <w:pPr>
        <w:jc w:val="both"/>
        <w:rPr>
          <w:rFonts w:ascii="Arial" w:hAnsi="Arial"/>
          <w:sz w:val="18"/>
        </w:rPr>
      </w:pPr>
      <w:r w:rsidRPr="00152D9B">
        <w:rPr>
          <w:rFonts w:ascii="Arial" w:hAnsi="Arial"/>
          <w:sz w:val="18"/>
        </w:rPr>
        <w:t>-       D’assurer le bon déploiement des actions annoncées dans le plan d’action</w:t>
      </w:r>
      <w:r w:rsidR="00454E32">
        <w:rPr>
          <w:rFonts w:ascii="Arial" w:hAnsi="Arial"/>
          <w:sz w:val="18"/>
        </w:rPr>
        <w:t>s</w:t>
      </w:r>
      <w:r w:rsidRPr="00152D9B">
        <w:rPr>
          <w:rFonts w:ascii="Arial" w:hAnsi="Arial"/>
          <w:sz w:val="18"/>
        </w:rPr>
        <w:t xml:space="preserve"> remis à l’Agence pour l’Evaluation de la Qualité de l’Enseignement Supérieur (AEQES) et de renforcer leur suivi grâce à une actualisation régulière au sein de la Commission</w:t>
      </w:r>
      <w:r w:rsidR="00454E32">
        <w:rPr>
          <w:rFonts w:ascii="Arial" w:hAnsi="Arial"/>
          <w:sz w:val="18"/>
        </w:rPr>
        <w:t>.</w:t>
      </w: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b/>
          <w:sz w:val="18"/>
        </w:rPr>
      </w:pPr>
      <w:r w:rsidRPr="005B0628">
        <w:rPr>
          <w:rFonts w:ascii="Arial" w:hAnsi="Arial"/>
          <w:b/>
          <w:sz w:val="18"/>
        </w:rPr>
        <w:br w:type="page"/>
      </w:r>
      <w:r w:rsidRPr="005B0628">
        <w:rPr>
          <w:rFonts w:ascii="Arial" w:hAnsi="Arial"/>
          <w:b/>
          <w:sz w:val="18"/>
        </w:rPr>
        <w:lastRenderedPageBreak/>
        <w:t xml:space="preserve">COMMISSION DE LA RECHERCHE </w:t>
      </w:r>
    </w:p>
    <w:p w:rsidR="00CB39E6" w:rsidRPr="005B0628" w:rsidRDefault="00CB39E6" w:rsidP="005B0628">
      <w:pPr>
        <w:jc w:val="both"/>
        <w:rPr>
          <w:rFonts w:ascii="Arial" w:hAnsi="Arial"/>
          <w:sz w:val="18"/>
        </w:rPr>
      </w:pPr>
      <w:r w:rsidRPr="005B0628">
        <w:rPr>
          <w:rFonts w:ascii="Arial" w:hAnsi="Arial"/>
          <w:sz w:val="18"/>
        </w:rPr>
        <w:t>La commission de la recherche coordonne les activités de recherche entreprises à la faculté.  Elle propose les mesures propres à assurer son développement équilibré tout en préservant le rôle de l'initiative individuelle.</w:t>
      </w: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r w:rsidRPr="005B0628">
        <w:rPr>
          <w:rFonts w:ascii="Arial" w:hAnsi="Arial"/>
          <w:sz w:val="18"/>
        </w:rPr>
        <w:t xml:space="preserve">Elle se compose : </w:t>
      </w:r>
    </w:p>
    <w:p w:rsidR="00CB39E6" w:rsidRPr="005B0628" w:rsidRDefault="00CB39E6" w:rsidP="005B0628">
      <w:pPr>
        <w:jc w:val="both"/>
        <w:rPr>
          <w:rFonts w:ascii="Arial" w:hAnsi="Arial"/>
          <w:sz w:val="18"/>
        </w:rPr>
      </w:pPr>
      <w:r w:rsidRPr="005B0628">
        <w:rPr>
          <w:rFonts w:ascii="Arial" w:hAnsi="Arial"/>
          <w:sz w:val="18"/>
        </w:rPr>
        <w:t>a.</w:t>
      </w:r>
      <w:r w:rsidRPr="005B0628">
        <w:rPr>
          <w:rFonts w:ascii="Arial" w:hAnsi="Arial"/>
          <w:sz w:val="18"/>
        </w:rPr>
        <w:tab/>
        <w:t xml:space="preserve">du Doyen de la Faculté et du </w:t>
      </w:r>
      <w:r w:rsidR="00791977">
        <w:rPr>
          <w:rFonts w:ascii="Arial" w:hAnsi="Arial"/>
          <w:sz w:val="18"/>
        </w:rPr>
        <w:t>Vice-Doyen</w:t>
      </w:r>
      <w:r w:rsidRPr="005B0628">
        <w:rPr>
          <w:rFonts w:ascii="Arial" w:hAnsi="Arial"/>
          <w:sz w:val="18"/>
        </w:rPr>
        <w:t xml:space="preserve"> ;</w:t>
      </w:r>
    </w:p>
    <w:p w:rsidR="00CB39E6" w:rsidRPr="005B0628" w:rsidRDefault="00CB39E6" w:rsidP="005B0628">
      <w:pPr>
        <w:jc w:val="both"/>
        <w:rPr>
          <w:rFonts w:ascii="Arial" w:hAnsi="Arial"/>
          <w:sz w:val="18"/>
        </w:rPr>
      </w:pPr>
      <w:r w:rsidRPr="005B0628">
        <w:rPr>
          <w:rFonts w:ascii="Arial" w:hAnsi="Arial"/>
          <w:sz w:val="18"/>
        </w:rPr>
        <w:t>b.</w:t>
      </w:r>
      <w:r w:rsidRPr="005B0628">
        <w:rPr>
          <w:rFonts w:ascii="Arial" w:hAnsi="Arial"/>
          <w:sz w:val="18"/>
        </w:rPr>
        <w:tab/>
        <w:t xml:space="preserve">de 4 délégués du corps académique de la </w:t>
      </w:r>
      <w:r w:rsidR="00454E32">
        <w:rPr>
          <w:rFonts w:ascii="Arial" w:hAnsi="Arial"/>
          <w:sz w:val="18"/>
        </w:rPr>
        <w:t>F</w:t>
      </w:r>
      <w:r w:rsidR="00454E32" w:rsidRPr="005B0628">
        <w:rPr>
          <w:rFonts w:ascii="Arial" w:hAnsi="Arial"/>
          <w:sz w:val="18"/>
        </w:rPr>
        <w:t xml:space="preserve">aculté </w:t>
      </w:r>
      <w:r w:rsidRPr="005B0628">
        <w:rPr>
          <w:rFonts w:ascii="Arial" w:hAnsi="Arial"/>
          <w:sz w:val="18"/>
        </w:rPr>
        <w:t>;</w:t>
      </w:r>
    </w:p>
    <w:p w:rsidR="00CB39E6" w:rsidRPr="005B0628" w:rsidRDefault="00CB39E6" w:rsidP="005B0628">
      <w:pPr>
        <w:jc w:val="both"/>
        <w:rPr>
          <w:rFonts w:ascii="Arial" w:hAnsi="Arial"/>
          <w:sz w:val="18"/>
        </w:rPr>
      </w:pPr>
      <w:r w:rsidRPr="005B0628">
        <w:rPr>
          <w:rFonts w:ascii="Arial" w:hAnsi="Arial"/>
          <w:sz w:val="18"/>
        </w:rPr>
        <w:t>c.</w:t>
      </w:r>
      <w:r w:rsidRPr="005B0628">
        <w:rPr>
          <w:rFonts w:ascii="Arial" w:hAnsi="Arial"/>
          <w:sz w:val="18"/>
        </w:rPr>
        <w:tab/>
        <w:t>de 4 délégués du corps scientifique n’appartenant pas au corps académique ;</w:t>
      </w:r>
    </w:p>
    <w:p w:rsidR="00CB39E6" w:rsidRPr="005B0628" w:rsidRDefault="00CB39E6" w:rsidP="005B0628">
      <w:pPr>
        <w:jc w:val="both"/>
        <w:rPr>
          <w:rFonts w:ascii="Arial" w:hAnsi="Arial"/>
          <w:sz w:val="18"/>
        </w:rPr>
      </w:pPr>
      <w:r w:rsidRPr="005B0628">
        <w:rPr>
          <w:rFonts w:ascii="Arial" w:hAnsi="Arial"/>
          <w:sz w:val="18"/>
        </w:rPr>
        <w:t>d.</w:t>
      </w:r>
      <w:r w:rsidRPr="005B0628">
        <w:rPr>
          <w:rFonts w:ascii="Arial" w:hAnsi="Arial"/>
          <w:sz w:val="18"/>
        </w:rPr>
        <w:tab/>
        <w:t>de 2 délégués des étudiants ;</w:t>
      </w:r>
    </w:p>
    <w:p w:rsidR="00CB39E6" w:rsidRPr="005B0628" w:rsidRDefault="00173AB1" w:rsidP="005B0628">
      <w:pPr>
        <w:jc w:val="both"/>
        <w:rPr>
          <w:rFonts w:ascii="Arial" w:hAnsi="Arial"/>
          <w:sz w:val="18"/>
        </w:rPr>
      </w:pPr>
      <w:r>
        <w:rPr>
          <w:rFonts w:ascii="Arial" w:hAnsi="Arial"/>
          <w:sz w:val="18"/>
        </w:rPr>
        <w:t>e.</w:t>
      </w:r>
      <w:r>
        <w:rPr>
          <w:rFonts w:ascii="Arial" w:hAnsi="Arial"/>
          <w:sz w:val="18"/>
        </w:rPr>
        <w:tab/>
        <w:t>d’</w:t>
      </w:r>
      <w:r w:rsidR="00CB39E6" w:rsidRPr="005B0628">
        <w:rPr>
          <w:rFonts w:ascii="Arial" w:hAnsi="Arial"/>
          <w:sz w:val="18"/>
        </w:rPr>
        <w:t>1 délégué du personnel administratif, technique, de gestion et spécialisé.</w:t>
      </w:r>
    </w:p>
    <w:p w:rsidR="00CB39E6" w:rsidRPr="005B0628" w:rsidRDefault="00CB39E6" w:rsidP="005B0628">
      <w:pPr>
        <w:jc w:val="both"/>
        <w:rPr>
          <w:rFonts w:ascii="Arial" w:hAnsi="Arial"/>
          <w:sz w:val="18"/>
        </w:rPr>
      </w:pPr>
      <w:r w:rsidRPr="005B0628">
        <w:rPr>
          <w:rFonts w:ascii="Arial" w:hAnsi="Arial"/>
          <w:sz w:val="18"/>
        </w:rPr>
        <w:t xml:space="preserve">Y assiste avec voix consultative : </w:t>
      </w:r>
    </w:p>
    <w:p w:rsidR="00BE7710" w:rsidRDefault="00CB39E6" w:rsidP="005B0628">
      <w:pPr>
        <w:jc w:val="both"/>
        <w:rPr>
          <w:rFonts w:ascii="Arial" w:hAnsi="Arial"/>
          <w:sz w:val="18"/>
        </w:rPr>
      </w:pPr>
      <w:r w:rsidRPr="005B0628">
        <w:rPr>
          <w:rFonts w:ascii="Arial" w:hAnsi="Arial"/>
          <w:sz w:val="18"/>
        </w:rPr>
        <w:t>a.</w:t>
      </w:r>
      <w:r w:rsidRPr="005B0628">
        <w:rPr>
          <w:rFonts w:ascii="Arial" w:hAnsi="Arial"/>
          <w:sz w:val="18"/>
        </w:rPr>
        <w:tab/>
        <w:t xml:space="preserve">le </w:t>
      </w:r>
      <w:r w:rsidR="00E52D46">
        <w:rPr>
          <w:rFonts w:ascii="Arial" w:hAnsi="Arial"/>
          <w:sz w:val="18"/>
        </w:rPr>
        <w:t>D</w:t>
      </w:r>
      <w:r w:rsidR="00E52D46" w:rsidRPr="005B0628">
        <w:rPr>
          <w:rFonts w:ascii="Arial" w:hAnsi="Arial"/>
          <w:sz w:val="18"/>
        </w:rPr>
        <w:t xml:space="preserve">irecteur </w:t>
      </w:r>
      <w:r w:rsidRPr="005B0628">
        <w:rPr>
          <w:rFonts w:ascii="Arial" w:hAnsi="Arial"/>
          <w:sz w:val="18"/>
        </w:rPr>
        <w:t>de l’administration facultaire.</w:t>
      </w:r>
    </w:p>
    <w:p w:rsidR="008C123E" w:rsidRPr="005B0628" w:rsidRDefault="008C123E" w:rsidP="005B0628">
      <w:pPr>
        <w:jc w:val="both"/>
        <w:rPr>
          <w:rFonts w:ascii="Arial" w:hAnsi="Arial"/>
          <w:sz w:val="18"/>
        </w:rPr>
      </w:pPr>
      <w:r w:rsidRPr="005B0628">
        <w:rPr>
          <w:rFonts w:ascii="Arial" w:hAnsi="Arial"/>
          <w:sz w:val="18"/>
        </w:rPr>
        <w:br/>
        <w:t>La présidence est assurée par un membre de la délégation académique.</w:t>
      </w: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r w:rsidRPr="005B0628">
        <w:rPr>
          <w:rFonts w:ascii="Arial" w:hAnsi="Arial"/>
          <w:sz w:val="18"/>
        </w:rPr>
        <w:t xml:space="preserve">Elle procède à un classement des demandes des fonds d’encouragement à la recherche introduites auprès du Doyen de la Faculté et transmet ses avis directement au </w:t>
      </w:r>
      <w:r w:rsidR="00454E32">
        <w:rPr>
          <w:rFonts w:ascii="Arial" w:hAnsi="Arial"/>
          <w:sz w:val="18"/>
        </w:rPr>
        <w:t>C</w:t>
      </w:r>
      <w:r w:rsidR="00454E32" w:rsidRPr="005B0628">
        <w:rPr>
          <w:rFonts w:ascii="Arial" w:hAnsi="Arial"/>
          <w:sz w:val="18"/>
        </w:rPr>
        <w:t xml:space="preserve">onseil </w:t>
      </w:r>
      <w:r w:rsidRPr="005B0628">
        <w:rPr>
          <w:rFonts w:ascii="Arial" w:hAnsi="Arial"/>
          <w:sz w:val="18"/>
        </w:rPr>
        <w:t>de la recherche.</w:t>
      </w:r>
    </w:p>
    <w:p w:rsidR="003A0C2C" w:rsidRPr="005B0628" w:rsidRDefault="003A0C2C" w:rsidP="005B0628">
      <w:pPr>
        <w:jc w:val="both"/>
        <w:rPr>
          <w:rFonts w:ascii="Arial" w:hAnsi="Arial"/>
          <w:sz w:val="18"/>
        </w:rPr>
      </w:pPr>
    </w:p>
    <w:p w:rsidR="003A0C2C" w:rsidRPr="005B0628" w:rsidRDefault="003A0C2C" w:rsidP="005B0628">
      <w:pPr>
        <w:jc w:val="both"/>
        <w:rPr>
          <w:rFonts w:ascii="Arial" w:hAnsi="Arial"/>
          <w:sz w:val="18"/>
        </w:rPr>
      </w:pPr>
    </w:p>
    <w:p w:rsidR="00BE7710" w:rsidRDefault="003A0C2C" w:rsidP="005B0628">
      <w:pPr>
        <w:pStyle w:val="Default"/>
        <w:jc w:val="both"/>
        <w:rPr>
          <w:b/>
          <w:bCs/>
          <w:sz w:val="18"/>
          <w:szCs w:val="18"/>
        </w:rPr>
      </w:pPr>
      <w:r w:rsidRPr="003A0C2C">
        <w:rPr>
          <w:b/>
          <w:bCs/>
          <w:sz w:val="18"/>
          <w:szCs w:val="18"/>
        </w:rPr>
        <w:t>COMMISSION FACULTAIRE DES DOCTORATS</w:t>
      </w:r>
    </w:p>
    <w:p w:rsidR="003A0C2C" w:rsidRPr="003A0C2C" w:rsidRDefault="003A0C2C" w:rsidP="005B0628">
      <w:pPr>
        <w:pStyle w:val="Default"/>
        <w:jc w:val="both"/>
        <w:rPr>
          <w:sz w:val="18"/>
          <w:szCs w:val="18"/>
        </w:rPr>
      </w:pPr>
    </w:p>
    <w:p w:rsidR="003A0C2C" w:rsidRPr="003A0C2C" w:rsidRDefault="003A0C2C" w:rsidP="005B0628">
      <w:pPr>
        <w:pStyle w:val="Default"/>
        <w:jc w:val="both"/>
        <w:rPr>
          <w:sz w:val="18"/>
          <w:szCs w:val="18"/>
        </w:rPr>
      </w:pPr>
      <w:r>
        <w:rPr>
          <w:sz w:val="18"/>
          <w:szCs w:val="18"/>
        </w:rPr>
        <w:t>L</w:t>
      </w:r>
      <w:r w:rsidRPr="00083753">
        <w:rPr>
          <w:sz w:val="18"/>
          <w:szCs w:val="18"/>
        </w:rPr>
        <w:t>a Commission facultaire des doctorats dispose de l’ensemble des prérogatives pour les matières relatives au doctorat</w:t>
      </w:r>
      <w:r>
        <w:rPr>
          <w:sz w:val="18"/>
          <w:szCs w:val="18"/>
        </w:rPr>
        <w:t>, en</w:t>
      </w:r>
      <w:r w:rsidRPr="003A0C2C">
        <w:rPr>
          <w:sz w:val="18"/>
          <w:szCs w:val="18"/>
        </w:rPr>
        <w:t xml:space="preserve"> accord avec les dispositions facultaires du règlement du doctorat de l’ULB adapté au Décret Paysage</w:t>
      </w:r>
      <w:r w:rsidR="00454E32">
        <w:rPr>
          <w:sz w:val="18"/>
          <w:szCs w:val="18"/>
        </w:rPr>
        <w:t>.</w:t>
      </w:r>
    </w:p>
    <w:p w:rsidR="003A0C2C" w:rsidRPr="003A0C2C" w:rsidRDefault="003A0C2C" w:rsidP="005B0628">
      <w:pPr>
        <w:pStyle w:val="Default"/>
        <w:jc w:val="both"/>
        <w:rPr>
          <w:sz w:val="18"/>
          <w:szCs w:val="18"/>
        </w:rPr>
      </w:pPr>
      <w:r w:rsidRPr="003A0C2C">
        <w:rPr>
          <w:sz w:val="18"/>
          <w:szCs w:val="18"/>
        </w:rPr>
        <w:t xml:space="preserve">Elle statue notamment sur les admissions et réadmissions au doctorat et désigne les Jurys de thèse. </w:t>
      </w:r>
      <w:r>
        <w:rPr>
          <w:sz w:val="18"/>
          <w:szCs w:val="18"/>
        </w:rPr>
        <w:br/>
      </w:r>
    </w:p>
    <w:p w:rsidR="003A0C2C" w:rsidRDefault="003A0C2C">
      <w:pPr>
        <w:jc w:val="both"/>
        <w:rPr>
          <w:rFonts w:ascii="Arial" w:hAnsi="Arial" w:cs="Arial"/>
          <w:sz w:val="18"/>
          <w:szCs w:val="18"/>
        </w:rPr>
      </w:pPr>
      <w:r w:rsidRPr="003A0C2C">
        <w:rPr>
          <w:rFonts w:ascii="Arial" w:hAnsi="Arial" w:cs="Arial"/>
          <w:sz w:val="18"/>
          <w:szCs w:val="18"/>
        </w:rPr>
        <w:t>Elle se compose</w:t>
      </w:r>
      <w:r>
        <w:rPr>
          <w:rFonts w:ascii="Arial" w:hAnsi="Arial" w:cs="Arial"/>
          <w:sz w:val="18"/>
          <w:szCs w:val="18"/>
        </w:rPr>
        <w:t xml:space="preserve"> : </w:t>
      </w:r>
    </w:p>
    <w:p w:rsidR="00AA167C" w:rsidRDefault="00AA167C" w:rsidP="00173AB1">
      <w:pPr>
        <w:pStyle w:val="Paragraphedeliste"/>
        <w:numPr>
          <w:ilvl w:val="0"/>
          <w:numId w:val="15"/>
        </w:numPr>
      </w:pPr>
      <w:r w:rsidRPr="00173AB1">
        <w:rPr>
          <w:rFonts w:ascii="Arial" w:hAnsi="Arial" w:cs="Arial"/>
          <w:sz w:val="18"/>
          <w:szCs w:val="18"/>
        </w:rPr>
        <w:t xml:space="preserve">du Doyen de la Faculté et du </w:t>
      </w:r>
      <w:r w:rsidR="00791977">
        <w:rPr>
          <w:rFonts w:ascii="Arial" w:hAnsi="Arial" w:cs="Arial"/>
          <w:sz w:val="18"/>
          <w:szCs w:val="18"/>
        </w:rPr>
        <w:t>Vice-Doyen</w:t>
      </w:r>
      <w:r w:rsidR="00454E32">
        <w:rPr>
          <w:rFonts w:ascii="Arial" w:hAnsi="Arial" w:cs="Arial"/>
          <w:sz w:val="18"/>
          <w:szCs w:val="18"/>
        </w:rPr>
        <w:t> </w:t>
      </w:r>
      <w:r w:rsidRPr="00173AB1">
        <w:rPr>
          <w:rFonts w:ascii="Arial" w:hAnsi="Arial" w:cs="Arial"/>
          <w:sz w:val="18"/>
          <w:szCs w:val="18"/>
        </w:rPr>
        <w:t>;</w:t>
      </w:r>
    </w:p>
    <w:p w:rsidR="003A0C2C" w:rsidRPr="003A0C2C" w:rsidRDefault="003A0C2C" w:rsidP="00173AB1">
      <w:pPr>
        <w:pStyle w:val="Paragraphedeliste"/>
        <w:numPr>
          <w:ilvl w:val="0"/>
          <w:numId w:val="15"/>
        </w:numPr>
      </w:pPr>
      <w:r w:rsidRPr="00287EA7">
        <w:rPr>
          <w:rFonts w:ascii="Arial" w:hAnsi="Arial" w:cs="Arial"/>
          <w:sz w:val="18"/>
          <w:szCs w:val="18"/>
        </w:rPr>
        <w:t xml:space="preserve">de </w:t>
      </w:r>
      <w:r w:rsidR="00AA167C" w:rsidRPr="00287EA7">
        <w:rPr>
          <w:rFonts w:ascii="Arial" w:hAnsi="Arial" w:cs="Arial"/>
          <w:sz w:val="18"/>
          <w:szCs w:val="18"/>
        </w:rPr>
        <w:t xml:space="preserve">5 </w:t>
      </w:r>
      <w:r w:rsidRPr="00287EA7">
        <w:rPr>
          <w:rFonts w:ascii="Arial" w:hAnsi="Arial" w:cs="Arial"/>
          <w:sz w:val="18"/>
          <w:szCs w:val="18"/>
        </w:rPr>
        <w:t>représentants du corps académique porteurs du titre de Docteur et reflétant le pluralisme des centres de recherche</w:t>
      </w:r>
      <w:r w:rsidR="00454E32">
        <w:rPr>
          <w:rFonts w:ascii="Arial" w:hAnsi="Arial" w:cs="Arial"/>
          <w:sz w:val="18"/>
          <w:szCs w:val="18"/>
        </w:rPr>
        <w:t>.</w:t>
      </w:r>
    </w:p>
    <w:p w:rsidR="003A0C2C" w:rsidRPr="003A0C2C" w:rsidRDefault="003A0C2C" w:rsidP="005B0628">
      <w:pPr>
        <w:jc w:val="both"/>
        <w:rPr>
          <w:rFonts w:ascii="Arial" w:hAnsi="Arial"/>
          <w:sz w:val="18"/>
        </w:rPr>
      </w:pP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p>
    <w:p w:rsidR="00CB39E6" w:rsidRPr="005B0628" w:rsidRDefault="00CB39E6" w:rsidP="005B0628">
      <w:pPr>
        <w:jc w:val="both"/>
        <w:rPr>
          <w:rFonts w:ascii="Arial" w:hAnsi="Arial"/>
          <w:sz w:val="18"/>
        </w:rPr>
      </w:pPr>
      <w:r w:rsidRPr="005B0628">
        <w:rPr>
          <w:rFonts w:ascii="Arial" w:hAnsi="Arial"/>
          <w:b/>
          <w:sz w:val="18"/>
        </w:rPr>
        <w:t xml:space="preserve">COMMISSION D’EVALUATION PEDAGOGIQUE </w:t>
      </w:r>
    </w:p>
    <w:p w:rsidR="00CB39E6" w:rsidRPr="005B0628" w:rsidRDefault="00CB39E6" w:rsidP="005B0628">
      <w:pPr>
        <w:jc w:val="both"/>
        <w:rPr>
          <w:rFonts w:ascii="Arial" w:hAnsi="Arial"/>
          <w:sz w:val="18"/>
        </w:rPr>
      </w:pPr>
      <w:r w:rsidRPr="005B0628">
        <w:rPr>
          <w:rFonts w:ascii="Arial" w:hAnsi="Arial"/>
          <w:sz w:val="18"/>
        </w:rPr>
        <w:t xml:space="preserve">Une Commission d'évaluation pédagogique est créée au sein de chaque Faculté en tant que commission permanente du </w:t>
      </w:r>
      <w:r w:rsidR="00791977">
        <w:rPr>
          <w:rFonts w:ascii="Arial" w:hAnsi="Arial"/>
          <w:sz w:val="18"/>
        </w:rPr>
        <w:t>Conseil facultaire</w:t>
      </w:r>
      <w:r w:rsidRPr="005B0628">
        <w:rPr>
          <w:rFonts w:ascii="Arial" w:hAnsi="Arial"/>
          <w:sz w:val="18"/>
        </w:rPr>
        <w:t xml:space="preserve">. </w:t>
      </w:r>
      <w:r w:rsidR="008C123E" w:rsidRPr="005B0628">
        <w:rPr>
          <w:rFonts w:ascii="Arial" w:hAnsi="Arial"/>
          <w:sz w:val="18"/>
        </w:rPr>
        <w:br/>
      </w:r>
    </w:p>
    <w:p w:rsidR="00CB39E6" w:rsidRPr="005B0628" w:rsidRDefault="00CB39E6" w:rsidP="005B0628">
      <w:pPr>
        <w:jc w:val="both"/>
        <w:rPr>
          <w:rFonts w:ascii="Arial" w:hAnsi="Arial"/>
          <w:sz w:val="18"/>
        </w:rPr>
      </w:pPr>
      <w:r w:rsidRPr="005B0628">
        <w:rPr>
          <w:rFonts w:ascii="Arial" w:hAnsi="Arial"/>
          <w:sz w:val="18"/>
        </w:rPr>
        <w:t xml:space="preserve">Elle se compose de : </w:t>
      </w:r>
    </w:p>
    <w:p w:rsidR="00CB39E6" w:rsidRPr="005B0628" w:rsidRDefault="00CB39E6" w:rsidP="005B0628">
      <w:pPr>
        <w:jc w:val="both"/>
        <w:rPr>
          <w:rFonts w:ascii="Arial" w:hAnsi="Arial"/>
          <w:sz w:val="18"/>
        </w:rPr>
      </w:pPr>
      <w:r w:rsidRPr="005B0628">
        <w:rPr>
          <w:rFonts w:ascii="Arial" w:hAnsi="Arial"/>
          <w:sz w:val="18"/>
        </w:rPr>
        <w:t>a.</w:t>
      </w:r>
      <w:r w:rsidRPr="005B0628">
        <w:rPr>
          <w:rFonts w:ascii="Arial" w:hAnsi="Arial"/>
          <w:sz w:val="18"/>
        </w:rPr>
        <w:tab/>
        <w:t>4 délégués du corps académique ;</w:t>
      </w:r>
    </w:p>
    <w:p w:rsidR="00CB39E6" w:rsidRPr="005B0628" w:rsidRDefault="00CB39E6" w:rsidP="00DC6999">
      <w:pPr>
        <w:rPr>
          <w:rFonts w:ascii="Arial" w:hAnsi="Arial"/>
          <w:sz w:val="18"/>
        </w:rPr>
      </w:pPr>
      <w:r w:rsidRPr="005B0628">
        <w:rPr>
          <w:rFonts w:ascii="Arial" w:hAnsi="Arial"/>
          <w:sz w:val="18"/>
        </w:rPr>
        <w:t>b.</w:t>
      </w:r>
      <w:r w:rsidRPr="005B0628">
        <w:rPr>
          <w:rFonts w:ascii="Arial" w:hAnsi="Arial"/>
          <w:sz w:val="18"/>
        </w:rPr>
        <w:tab/>
        <w:t>4 délégués du corps scientifique n’appartenant pas au corps académique ;</w:t>
      </w:r>
    </w:p>
    <w:p w:rsidR="00CB39E6" w:rsidRPr="005B0628" w:rsidRDefault="00CB39E6" w:rsidP="00DC6999">
      <w:pPr>
        <w:rPr>
          <w:rFonts w:ascii="Arial" w:hAnsi="Arial"/>
          <w:sz w:val="18"/>
        </w:rPr>
      </w:pPr>
      <w:r w:rsidRPr="005B0628">
        <w:rPr>
          <w:rFonts w:ascii="Arial" w:hAnsi="Arial"/>
          <w:sz w:val="18"/>
        </w:rPr>
        <w:t xml:space="preserve">c.  </w:t>
      </w:r>
      <w:r w:rsidRPr="005B0628">
        <w:rPr>
          <w:rFonts w:ascii="Arial" w:hAnsi="Arial"/>
          <w:sz w:val="18"/>
        </w:rPr>
        <w:tab/>
        <w:t>8 délégués étudiants.</w:t>
      </w:r>
      <w:r w:rsidR="006A4562">
        <w:rPr>
          <w:rFonts w:ascii="Arial" w:hAnsi="Arial"/>
          <w:sz w:val="18"/>
        </w:rPr>
        <w:br/>
      </w:r>
    </w:p>
    <w:p w:rsidR="00CB39E6" w:rsidRPr="006A4562" w:rsidRDefault="00CB39E6" w:rsidP="005B0628">
      <w:pPr>
        <w:jc w:val="both"/>
        <w:rPr>
          <w:rFonts w:ascii="Arial" w:hAnsi="Arial"/>
          <w:sz w:val="18"/>
        </w:rPr>
      </w:pPr>
      <w:r w:rsidRPr="006A4562">
        <w:rPr>
          <w:rFonts w:ascii="Arial" w:hAnsi="Arial"/>
          <w:sz w:val="18"/>
        </w:rPr>
        <w:t xml:space="preserve">La Commission fonctionne suivant </w:t>
      </w:r>
      <w:r w:rsidR="006A4562" w:rsidRPr="00DC6999">
        <w:rPr>
          <w:rFonts w:ascii="Arial" w:hAnsi="Arial"/>
          <w:sz w:val="18"/>
        </w:rPr>
        <w:t>le règlement</w:t>
      </w:r>
      <w:r w:rsidR="00454E32">
        <w:rPr>
          <w:rFonts w:ascii="Arial" w:hAnsi="Arial"/>
          <w:sz w:val="18"/>
        </w:rPr>
        <w:t>-</w:t>
      </w:r>
      <w:r w:rsidR="006A4562" w:rsidRPr="00DC6999">
        <w:rPr>
          <w:rFonts w:ascii="Arial" w:hAnsi="Arial"/>
          <w:sz w:val="18"/>
        </w:rPr>
        <w:t xml:space="preserve">cadre adopté par l’ULB organisant l’évaluation </w:t>
      </w:r>
      <w:r w:rsidR="00454E32">
        <w:rPr>
          <w:rFonts w:ascii="Arial" w:hAnsi="Arial"/>
          <w:sz w:val="18"/>
        </w:rPr>
        <w:t xml:space="preserve">pédagogique </w:t>
      </w:r>
      <w:r w:rsidR="006A4562" w:rsidRPr="00DC6999">
        <w:rPr>
          <w:rFonts w:ascii="Arial" w:hAnsi="Arial"/>
          <w:sz w:val="18"/>
        </w:rPr>
        <w:t xml:space="preserve">institutionnelle des enseignements et des </w:t>
      </w:r>
      <w:r w:rsidR="00454E32">
        <w:rPr>
          <w:rFonts w:ascii="Arial" w:hAnsi="Arial"/>
          <w:sz w:val="18"/>
        </w:rPr>
        <w:t xml:space="preserve">prestations des </w:t>
      </w:r>
      <w:r w:rsidR="006A4562" w:rsidRPr="00DC6999">
        <w:rPr>
          <w:rFonts w:ascii="Arial" w:hAnsi="Arial"/>
          <w:sz w:val="18"/>
        </w:rPr>
        <w:t xml:space="preserve">enseignants </w:t>
      </w:r>
      <w:r w:rsidR="00454E32">
        <w:rPr>
          <w:rFonts w:ascii="Arial" w:hAnsi="Arial"/>
          <w:sz w:val="18"/>
        </w:rPr>
        <w:t xml:space="preserve">par les étudiants </w:t>
      </w:r>
      <w:r w:rsidR="006A4562" w:rsidRPr="00DC6999">
        <w:rPr>
          <w:rFonts w:ascii="Arial" w:hAnsi="Arial"/>
          <w:sz w:val="18"/>
        </w:rPr>
        <w:t xml:space="preserve">ainsi que les dispositions complémentaires spécifiques à la </w:t>
      </w:r>
      <w:r w:rsidR="00173AB1" w:rsidRPr="00DC6999">
        <w:rPr>
          <w:rFonts w:ascii="Arial" w:hAnsi="Arial"/>
          <w:sz w:val="18"/>
        </w:rPr>
        <w:t xml:space="preserve">Faculté </w:t>
      </w:r>
      <w:r w:rsidR="00173AB1" w:rsidRPr="006A4562">
        <w:rPr>
          <w:rFonts w:ascii="Arial" w:hAnsi="Arial"/>
          <w:sz w:val="18"/>
        </w:rPr>
        <w:t>qu’elle</w:t>
      </w:r>
      <w:r w:rsidRPr="006A4562">
        <w:rPr>
          <w:rFonts w:ascii="Arial" w:hAnsi="Arial"/>
          <w:sz w:val="18"/>
        </w:rPr>
        <w:t xml:space="preserve"> soumet pour approbation au </w:t>
      </w:r>
      <w:r w:rsidR="00791977">
        <w:rPr>
          <w:rFonts w:ascii="Arial" w:hAnsi="Arial"/>
          <w:sz w:val="18"/>
        </w:rPr>
        <w:t>Conseil facultaire</w:t>
      </w:r>
      <w:r w:rsidRPr="006A4562">
        <w:rPr>
          <w:rFonts w:ascii="Arial" w:hAnsi="Arial"/>
          <w:sz w:val="18"/>
        </w:rPr>
        <w:t>.</w:t>
      </w:r>
    </w:p>
    <w:p w:rsidR="00CB39E6" w:rsidRPr="006A4562" w:rsidRDefault="00CB39E6" w:rsidP="005B0628">
      <w:pPr>
        <w:jc w:val="both"/>
        <w:rPr>
          <w:rFonts w:ascii="Arial" w:hAnsi="Arial"/>
          <w:sz w:val="18"/>
        </w:rPr>
      </w:pPr>
    </w:p>
    <w:p w:rsidR="00CB39E6" w:rsidRPr="006A4562" w:rsidRDefault="006A4562" w:rsidP="005B0628">
      <w:pPr>
        <w:jc w:val="both"/>
        <w:rPr>
          <w:rFonts w:ascii="Arial" w:hAnsi="Arial"/>
          <w:sz w:val="18"/>
        </w:rPr>
      </w:pPr>
      <w:r w:rsidRPr="00DC6999">
        <w:rPr>
          <w:rFonts w:ascii="Arial" w:hAnsi="Arial"/>
          <w:sz w:val="18"/>
        </w:rPr>
        <w:t>Les missions de la</w:t>
      </w:r>
      <w:r w:rsidR="00CB39E6" w:rsidRPr="006A4562">
        <w:rPr>
          <w:rFonts w:ascii="Arial" w:hAnsi="Arial"/>
          <w:sz w:val="18"/>
        </w:rPr>
        <w:t xml:space="preserve"> Commission d’évaluation pédagogique </w:t>
      </w:r>
      <w:r w:rsidRPr="00DC6999">
        <w:rPr>
          <w:rFonts w:ascii="Arial" w:hAnsi="Arial"/>
          <w:sz w:val="18"/>
        </w:rPr>
        <w:t>sont définies dans le règlemen</w:t>
      </w:r>
      <w:r w:rsidR="00173AB1">
        <w:rPr>
          <w:rFonts w:ascii="Arial" w:hAnsi="Arial"/>
          <w:sz w:val="18"/>
        </w:rPr>
        <w:t>t</w:t>
      </w:r>
      <w:r w:rsidR="00454E32">
        <w:rPr>
          <w:rFonts w:ascii="Arial" w:hAnsi="Arial"/>
          <w:sz w:val="18"/>
        </w:rPr>
        <w:t>-</w:t>
      </w:r>
      <w:r w:rsidR="00173AB1">
        <w:rPr>
          <w:rFonts w:ascii="Arial" w:hAnsi="Arial"/>
          <w:sz w:val="18"/>
        </w:rPr>
        <w:t>cadre mentionné précédemment.</w:t>
      </w:r>
    </w:p>
    <w:p w:rsidR="00CB39E6" w:rsidRPr="006A4562" w:rsidRDefault="00CB39E6" w:rsidP="005B0628">
      <w:pPr>
        <w:jc w:val="both"/>
        <w:rPr>
          <w:rFonts w:ascii="Arial" w:hAnsi="Arial"/>
          <w:sz w:val="18"/>
        </w:rPr>
      </w:pPr>
    </w:p>
    <w:p w:rsidR="00B03ED7" w:rsidRPr="005B0628" w:rsidRDefault="006A4562" w:rsidP="005B0628">
      <w:pPr>
        <w:jc w:val="both"/>
        <w:rPr>
          <w:rFonts w:ascii="Arial" w:hAnsi="Arial"/>
          <w:sz w:val="18"/>
        </w:rPr>
      </w:pPr>
      <w:r>
        <w:rPr>
          <w:rFonts w:ascii="Arial" w:hAnsi="Arial"/>
          <w:sz w:val="18"/>
        </w:rPr>
        <w:t xml:space="preserve"> </w:t>
      </w:r>
    </w:p>
    <w:p w:rsidR="00CB39E6" w:rsidRPr="005B0628" w:rsidRDefault="00CB39E6" w:rsidP="005B0628">
      <w:pPr>
        <w:jc w:val="both"/>
        <w:rPr>
          <w:rFonts w:ascii="Arial" w:hAnsi="Arial"/>
          <w:b/>
          <w:sz w:val="18"/>
        </w:rPr>
      </w:pPr>
      <w:r w:rsidRPr="005B0628">
        <w:rPr>
          <w:rFonts w:ascii="Arial" w:hAnsi="Arial"/>
          <w:b/>
          <w:sz w:val="18"/>
        </w:rPr>
        <w:t>COMMISSION ELECTORALE</w:t>
      </w:r>
    </w:p>
    <w:p w:rsidR="00CB39E6" w:rsidRPr="005B0628" w:rsidRDefault="00CB39E6" w:rsidP="005B0628">
      <w:pPr>
        <w:jc w:val="both"/>
        <w:rPr>
          <w:rFonts w:ascii="Arial" w:hAnsi="Arial"/>
          <w:sz w:val="18"/>
        </w:rPr>
      </w:pPr>
      <w:r w:rsidRPr="005B0628">
        <w:rPr>
          <w:rFonts w:ascii="Arial" w:hAnsi="Arial"/>
          <w:sz w:val="18"/>
        </w:rPr>
        <w:t xml:space="preserve">La Commission électorale est chargée de </w:t>
      </w:r>
      <w:r w:rsidR="00173AB1" w:rsidRPr="005B0628">
        <w:rPr>
          <w:rFonts w:ascii="Arial" w:hAnsi="Arial"/>
          <w:sz w:val="18"/>
        </w:rPr>
        <w:t>l’établissement des</w:t>
      </w:r>
      <w:r w:rsidRPr="005B0628">
        <w:rPr>
          <w:rFonts w:ascii="Arial" w:hAnsi="Arial"/>
          <w:sz w:val="18"/>
        </w:rPr>
        <w:t xml:space="preserve"> listes électorales, de la vérification de la recevabilité des candidatures, de la surveillance de la régularité des opérations de vote</w:t>
      </w:r>
      <w:r w:rsidR="00454E32">
        <w:rPr>
          <w:rFonts w:ascii="Arial" w:hAnsi="Arial"/>
          <w:sz w:val="18"/>
        </w:rPr>
        <w:t xml:space="preserve"> et</w:t>
      </w:r>
      <w:r w:rsidRPr="005B0628">
        <w:rPr>
          <w:rFonts w:ascii="Arial" w:hAnsi="Arial"/>
          <w:sz w:val="18"/>
        </w:rPr>
        <w:t xml:space="preserve"> de la proclamation des résultats.</w:t>
      </w:r>
    </w:p>
    <w:p w:rsidR="007246D9" w:rsidRPr="005B0628" w:rsidRDefault="007246D9" w:rsidP="005B0628">
      <w:pPr>
        <w:jc w:val="both"/>
        <w:rPr>
          <w:rFonts w:ascii="Arial" w:hAnsi="Arial"/>
          <w:sz w:val="18"/>
        </w:rPr>
      </w:pPr>
    </w:p>
    <w:p w:rsidR="00CB39E6" w:rsidRPr="005B0628" w:rsidRDefault="00CB39E6" w:rsidP="005B0628">
      <w:pPr>
        <w:jc w:val="both"/>
        <w:rPr>
          <w:rFonts w:ascii="Arial" w:hAnsi="Arial"/>
          <w:sz w:val="18"/>
        </w:rPr>
      </w:pPr>
      <w:r w:rsidRPr="005B0628">
        <w:rPr>
          <w:rFonts w:ascii="Arial" w:hAnsi="Arial"/>
          <w:sz w:val="18"/>
        </w:rPr>
        <w:t xml:space="preserve">Elle se compose : </w:t>
      </w:r>
    </w:p>
    <w:p w:rsidR="00CB39E6" w:rsidRPr="005B0628" w:rsidRDefault="00CB39E6" w:rsidP="005B0628">
      <w:pPr>
        <w:jc w:val="both"/>
        <w:rPr>
          <w:rFonts w:ascii="Arial" w:hAnsi="Arial"/>
          <w:sz w:val="18"/>
        </w:rPr>
      </w:pPr>
      <w:r w:rsidRPr="005B0628">
        <w:rPr>
          <w:rFonts w:ascii="Arial" w:hAnsi="Arial"/>
          <w:sz w:val="18"/>
        </w:rPr>
        <w:t>a.</w:t>
      </w:r>
      <w:r w:rsidRPr="005B0628">
        <w:rPr>
          <w:rFonts w:ascii="Arial" w:hAnsi="Arial"/>
          <w:sz w:val="18"/>
        </w:rPr>
        <w:tab/>
        <w:t>de 4 délégués du corps académique de la Faculté ;</w:t>
      </w:r>
    </w:p>
    <w:p w:rsidR="00CB39E6" w:rsidRPr="005B0628" w:rsidRDefault="00CB39E6" w:rsidP="005B0628">
      <w:pPr>
        <w:jc w:val="both"/>
        <w:rPr>
          <w:rFonts w:ascii="Arial" w:hAnsi="Arial"/>
          <w:sz w:val="18"/>
        </w:rPr>
      </w:pPr>
      <w:r w:rsidRPr="005B0628">
        <w:rPr>
          <w:rFonts w:ascii="Arial" w:hAnsi="Arial"/>
          <w:sz w:val="18"/>
        </w:rPr>
        <w:t>b.</w:t>
      </w:r>
      <w:r w:rsidRPr="005B0628">
        <w:rPr>
          <w:rFonts w:ascii="Arial" w:hAnsi="Arial"/>
          <w:sz w:val="18"/>
        </w:rPr>
        <w:tab/>
        <w:t>de 2 délégués du corps scientifique n’appartenant pas au corps académique ;</w:t>
      </w:r>
    </w:p>
    <w:p w:rsidR="00CB39E6" w:rsidRPr="005B0628" w:rsidRDefault="00CB39E6" w:rsidP="005B0628">
      <w:pPr>
        <w:jc w:val="both"/>
        <w:rPr>
          <w:rFonts w:ascii="Arial" w:hAnsi="Arial"/>
          <w:sz w:val="18"/>
        </w:rPr>
      </w:pPr>
      <w:r w:rsidRPr="005B0628">
        <w:rPr>
          <w:rFonts w:ascii="Arial" w:hAnsi="Arial"/>
          <w:sz w:val="18"/>
        </w:rPr>
        <w:t>c.</w:t>
      </w:r>
      <w:r w:rsidRPr="005B0628">
        <w:rPr>
          <w:rFonts w:ascii="Arial" w:hAnsi="Arial"/>
          <w:sz w:val="18"/>
        </w:rPr>
        <w:tab/>
        <w:t>de 2 délégués étudiants ;</w:t>
      </w:r>
    </w:p>
    <w:p w:rsidR="00BE7710" w:rsidRDefault="00CB39E6" w:rsidP="005B0628">
      <w:pPr>
        <w:jc w:val="both"/>
        <w:rPr>
          <w:rFonts w:ascii="Arial" w:hAnsi="Arial"/>
          <w:sz w:val="18"/>
        </w:rPr>
      </w:pPr>
      <w:r w:rsidRPr="005B0628">
        <w:rPr>
          <w:rFonts w:ascii="Arial" w:hAnsi="Arial"/>
          <w:sz w:val="18"/>
        </w:rPr>
        <w:t>d.</w:t>
      </w:r>
      <w:r w:rsidRPr="005B0628">
        <w:rPr>
          <w:rFonts w:ascii="Arial" w:hAnsi="Arial"/>
          <w:sz w:val="18"/>
        </w:rPr>
        <w:tab/>
        <w:t>de 2 délégués du personnel administratif, technique, de gestion et spécialisé.</w:t>
      </w:r>
    </w:p>
    <w:p w:rsidR="00CB39E6" w:rsidRPr="005B0628" w:rsidRDefault="00CB39E6" w:rsidP="005B0628">
      <w:pPr>
        <w:jc w:val="both"/>
        <w:rPr>
          <w:rFonts w:ascii="Arial" w:hAnsi="Arial"/>
          <w:sz w:val="18"/>
        </w:rPr>
      </w:pPr>
      <w:r w:rsidRPr="005B0628">
        <w:rPr>
          <w:rFonts w:ascii="Arial" w:hAnsi="Arial"/>
          <w:sz w:val="18"/>
        </w:rPr>
        <w:t xml:space="preserve">Y assiste avec voix consultative : </w:t>
      </w:r>
    </w:p>
    <w:p w:rsidR="00BE7710" w:rsidRDefault="003744A5" w:rsidP="005B0628">
      <w:pPr>
        <w:jc w:val="both"/>
        <w:rPr>
          <w:rFonts w:ascii="Arial" w:hAnsi="Arial"/>
          <w:sz w:val="18"/>
        </w:rPr>
      </w:pPr>
      <w:r w:rsidRPr="005B0628">
        <w:rPr>
          <w:rFonts w:ascii="Arial" w:hAnsi="Arial"/>
          <w:sz w:val="18"/>
        </w:rPr>
        <w:t>a.</w:t>
      </w:r>
      <w:r w:rsidRPr="005B0628">
        <w:rPr>
          <w:rFonts w:ascii="Arial" w:hAnsi="Arial"/>
          <w:sz w:val="18"/>
        </w:rPr>
        <w:tab/>
        <w:t xml:space="preserve">le </w:t>
      </w:r>
      <w:r w:rsidR="00E52D46">
        <w:rPr>
          <w:rFonts w:ascii="Arial" w:hAnsi="Arial"/>
          <w:sz w:val="18"/>
        </w:rPr>
        <w:t>D</w:t>
      </w:r>
      <w:r w:rsidR="00E52D46" w:rsidRPr="005B0628">
        <w:rPr>
          <w:rFonts w:ascii="Arial" w:hAnsi="Arial"/>
          <w:sz w:val="18"/>
        </w:rPr>
        <w:t xml:space="preserve">irecteur </w:t>
      </w:r>
      <w:r w:rsidRPr="005B0628">
        <w:rPr>
          <w:rFonts w:ascii="Arial" w:hAnsi="Arial"/>
          <w:sz w:val="18"/>
        </w:rPr>
        <w:t>de l’administration facultaire</w:t>
      </w:r>
      <w:r w:rsidR="00BE7710">
        <w:rPr>
          <w:rFonts w:ascii="Arial" w:hAnsi="Arial"/>
          <w:sz w:val="18"/>
        </w:rPr>
        <w:t>.</w:t>
      </w:r>
    </w:p>
    <w:p w:rsidR="003744A5" w:rsidRPr="005B0628" w:rsidRDefault="003744A5" w:rsidP="005B0628">
      <w:pPr>
        <w:jc w:val="both"/>
        <w:rPr>
          <w:rFonts w:ascii="Arial" w:hAnsi="Arial"/>
          <w:sz w:val="18"/>
        </w:rPr>
      </w:pPr>
    </w:p>
    <w:p w:rsidR="00BE7710" w:rsidRDefault="003744A5" w:rsidP="005B0628">
      <w:pPr>
        <w:jc w:val="both"/>
        <w:rPr>
          <w:rFonts w:ascii="Arial" w:hAnsi="Arial"/>
          <w:sz w:val="18"/>
        </w:rPr>
      </w:pPr>
      <w:r w:rsidRPr="005B0628">
        <w:rPr>
          <w:rFonts w:ascii="Arial" w:hAnsi="Arial"/>
          <w:sz w:val="18"/>
        </w:rPr>
        <w:t>La présidence est assurée par un membre de la délégation académique.</w:t>
      </w:r>
    </w:p>
    <w:p w:rsidR="003744A5" w:rsidRPr="005B0628" w:rsidRDefault="007246D9" w:rsidP="005B0628">
      <w:pPr>
        <w:jc w:val="both"/>
        <w:rPr>
          <w:rFonts w:ascii="Arial" w:hAnsi="Arial"/>
          <w:b/>
          <w:sz w:val="18"/>
        </w:rPr>
      </w:pPr>
      <w:r w:rsidRPr="005B0628">
        <w:rPr>
          <w:rFonts w:ascii="Arial" w:hAnsi="Arial"/>
          <w:sz w:val="18"/>
        </w:rPr>
        <w:br/>
      </w:r>
      <w:r w:rsidR="003744A5" w:rsidRPr="005B0628">
        <w:rPr>
          <w:rFonts w:ascii="Arial" w:hAnsi="Arial"/>
          <w:b/>
          <w:sz w:val="18"/>
        </w:rPr>
        <w:t>COMMISSION DES FINANCES</w:t>
      </w:r>
    </w:p>
    <w:p w:rsidR="003744A5" w:rsidRPr="005B0628" w:rsidRDefault="003744A5" w:rsidP="005B0628">
      <w:pPr>
        <w:jc w:val="both"/>
        <w:rPr>
          <w:rFonts w:ascii="Arial" w:hAnsi="Arial"/>
          <w:sz w:val="18"/>
        </w:rPr>
      </w:pPr>
      <w:r w:rsidRPr="005B0628">
        <w:rPr>
          <w:rFonts w:ascii="Arial" w:hAnsi="Arial"/>
          <w:sz w:val="18"/>
        </w:rPr>
        <w:t xml:space="preserve">La Commission des finances est chargée de revoir annuellement la répartition des crédits récurrents alloués à la </w:t>
      </w:r>
      <w:r w:rsidR="00353A47">
        <w:rPr>
          <w:rFonts w:ascii="Arial" w:hAnsi="Arial"/>
          <w:sz w:val="18"/>
        </w:rPr>
        <w:t>F</w:t>
      </w:r>
      <w:r w:rsidR="00353A47" w:rsidRPr="005B0628">
        <w:rPr>
          <w:rFonts w:ascii="Arial" w:hAnsi="Arial"/>
          <w:sz w:val="18"/>
        </w:rPr>
        <w:t>aculté</w:t>
      </w:r>
      <w:r w:rsidRPr="005B0628">
        <w:rPr>
          <w:rFonts w:ascii="Arial" w:hAnsi="Arial"/>
          <w:sz w:val="18"/>
        </w:rPr>
        <w:t xml:space="preserve">.  La </w:t>
      </w:r>
      <w:r w:rsidR="00353A47">
        <w:rPr>
          <w:rFonts w:ascii="Arial" w:hAnsi="Arial"/>
          <w:sz w:val="18"/>
        </w:rPr>
        <w:t>C</w:t>
      </w:r>
      <w:r w:rsidR="00353A47" w:rsidRPr="005B0628">
        <w:rPr>
          <w:rFonts w:ascii="Arial" w:hAnsi="Arial"/>
          <w:sz w:val="18"/>
        </w:rPr>
        <w:t xml:space="preserve">ommission </w:t>
      </w:r>
      <w:r w:rsidRPr="005B0628">
        <w:rPr>
          <w:rFonts w:ascii="Arial" w:hAnsi="Arial"/>
          <w:sz w:val="18"/>
        </w:rPr>
        <w:t>des finances reçoit annuellement un rapport sur l'utilisation des budgets.</w:t>
      </w:r>
    </w:p>
    <w:p w:rsidR="003744A5" w:rsidRPr="005B0628" w:rsidRDefault="003744A5" w:rsidP="005B0628">
      <w:pPr>
        <w:jc w:val="both"/>
        <w:rPr>
          <w:rFonts w:ascii="Arial" w:hAnsi="Arial"/>
          <w:sz w:val="18"/>
        </w:rPr>
      </w:pPr>
      <w:r w:rsidRPr="005B0628">
        <w:rPr>
          <w:rFonts w:ascii="Arial" w:hAnsi="Arial"/>
          <w:sz w:val="18"/>
        </w:rPr>
        <w:t xml:space="preserve">Elle se compose : </w:t>
      </w:r>
    </w:p>
    <w:p w:rsidR="003744A5" w:rsidRPr="005B0628" w:rsidRDefault="003744A5" w:rsidP="005B0628">
      <w:pPr>
        <w:jc w:val="both"/>
        <w:rPr>
          <w:rFonts w:ascii="Arial" w:hAnsi="Arial"/>
          <w:sz w:val="18"/>
        </w:rPr>
      </w:pPr>
      <w:r w:rsidRPr="005B0628">
        <w:rPr>
          <w:rFonts w:ascii="Arial" w:hAnsi="Arial"/>
          <w:sz w:val="18"/>
        </w:rPr>
        <w:t>a.</w:t>
      </w:r>
      <w:r w:rsidRPr="005B0628">
        <w:rPr>
          <w:rFonts w:ascii="Arial" w:hAnsi="Arial"/>
          <w:sz w:val="18"/>
        </w:rPr>
        <w:tab/>
        <w:t xml:space="preserve">du Doyen de la Faculté et du </w:t>
      </w:r>
      <w:r w:rsidR="00791977">
        <w:rPr>
          <w:rFonts w:ascii="Arial" w:hAnsi="Arial"/>
          <w:sz w:val="18"/>
        </w:rPr>
        <w:t>Vice-Doyen</w:t>
      </w:r>
      <w:r w:rsidRPr="005B0628">
        <w:rPr>
          <w:rFonts w:ascii="Arial" w:hAnsi="Arial"/>
          <w:sz w:val="18"/>
        </w:rPr>
        <w:t>;</w:t>
      </w:r>
    </w:p>
    <w:p w:rsidR="003744A5" w:rsidRPr="005B0628" w:rsidRDefault="003744A5" w:rsidP="005B0628">
      <w:pPr>
        <w:jc w:val="both"/>
        <w:rPr>
          <w:rFonts w:ascii="Arial" w:hAnsi="Arial"/>
          <w:sz w:val="18"/>
        </w:rPr>
      </w:pPr>
      <w:r w:rsidRPr="005B0628">
        <w:rPr>
          <w:rFonts w:ascii="Arial" w:hAnsi="Arial"/>
          <w:sz w:val="18"/>
        </w:rPr>
        <w:t>b.</w:t>
      </w:r>
      <w:r w:rsidRPr="005B0628">
        <w:rPr>
          <w:rFonts w:ascii="Arial" w:hAnsi="Arial"/>
          <w:sz w:val="18"/>
        </w:rPr>
        <w:tab/>
        <w:t xml:space="preserve">du </w:t>
      </w:r>
      <w:r w:rsidR="00353A47">
        <w:rPr>
          <w:rFonts w:ascii="Arial" w:hAnsi="Arial"/>
          <w:sz w:val="18"/>
        </w:rPr>
        <w:t>S</w:t>
      </w:r>
      <w:r w:rsidR="00353A47" w:rsidRPr="005B0628">
        <w:rPr>
          <w:rFonts w:ascii="Arial" w:hAnsi="Arial"/>
          <w:sz w:val="18"/>
        </w:rPr>
        <w:t xml:space="preserve">ecrétaire </w:t>
      </w:r>
      <w:r w:rsidRPr="005B0628">
        <w:rPr>
          <w:rFonts w:ascii="Arial" w:hAnsi="Arial"/>
          <w:sz w:val="18"/>
        </w:rPr>
        <w:t xml:space="preserve">de la </w:t>
      </w:r>
      <w:r w:rsidR="00353A47">
        <w:rPr>
          <w:rFonts w:ascii="Arial" w:hAnsi="Arial"/>
          <w:sz w:val="18"/>
        </w:rPr>
        <w:t>F</w:t>
      </w:r>
      <w:r w:rsidR="00353A47" w:rsidRPr="005B0628">
        <w:rPr>
          <w:rFonts w:ascii="Arial" w:hAnsi="Arial"/>
          <w:sz w:val="18"/>
        </w:rPr>
        <w:t xml:space="preserve">aculté </w:t>
      </w:r>
      <w:r w:rsidRPr="005B0628">
        <w:rPr>
          <w:rFonts w:ascii="Arial" w:hAnsi="Arial"/>
          <w:sz w:val="18"/>
        </w:rPr>
        <w:t>;</w:t>
      </w:r>
    </w:p>
    <w:p w:rsidR="003744A5" w:rsidRPr="005B0628" w:rsidRDefault="003744A5" w:rsidP="005B0628">
      <w:pPr>
        <w:jc w:val="both"/>
        <w:rPr>
          <w:rFonts w:ascii="Arial" w:hAnsi="Arial"/>
          <w:sz w:val="18"/>
        </w:rPr>
      </w:pPr>
      <w:r w:rsidRPr="005B0628">
        <w:rPr>
          <w:rFonts w:ascii="Arial" w:hAnsi="Arial"/>
          <w:sz w:val="18"/>
        </w:rPr>
        <w:t>c.</w:t>
      </w:r>
      <w:r w:rsidRPr="005B0628">
        <w:rPr>
          <w:rFonts w:ascii="Arial" w:hAnsi="Arial"/>
          <w:sz w:val="18"/>
        </w:rPr>
        <w:tab/>
        <w:t>de 4 délégués du corps académique ;</w:t>
      </w:r>
    </w:p>
    <w:p w:rsidR="003744A5" w:rsidRDefault="003744A5" w:rsidP="005B0628">
      <w:pPr>
        <w:jc w:val="both"/>
        <w:rPr>
          <w:rFonts w:ascii="Arial" w:hAnsi="Arial"/>
          <w:sz w:val="18"/>
        </w:rPr>
      </w:pPr>
      <w:r w:rsidRPr="005B0628">
        <w:rPr>
          <w:rFonts w:ascii="Arial" w:hAnsi="Arial"/>
          <w:sz w:val="18"/>
        </w:rPr>
        <w:t>d.</w:t>
      </w:r>
      <w:r w:rsidRPr="005B0628">
        <w:rPr>
          <w:rFonts w:ascii="Arial" w:hAnsi="Arial"/>
          <w:sz w:val="18"/>
        </w:rPr>
        <w:tab/>
        <w:t>de 2 délégués du corps scientifique n’appartenant pas au corps académique ;</w:t>
      </w:r>
    </w:p>
    <w:p w:rsidR="003744A5" w:rsidRDefault="003744A5" w:rsidP="003E2578">
      <w:pPr>
        <w:jc w:val="both"/>
        <w:rPr>
          <w:rFonts w:ascii="Arial" w:hAnsi="Arial"/>
          <w:sz w:val="18"/>
        </w:rPr>
      </w:pPr>
      <w:r w:rsidRPr="005B0628">
        <w:rPr>
          <w:rFonts w:ascii="Arial" w:hAnsi="Arial"/>
          <w:sz w:val="18"/>
        </w:rPr>
        <w:lastRenderedPageBreak/>
        <w:t>e.</w:t>
      </w:r>
      <w:r w:rsidRPr="005B0628">
        <w:rPr>
          <w:rFonts w:ascii="Arial" w:hAnsi="Arial"/>
          <w:sz w:val="18"/>
        </w:rPr>
        <w:tab/>
      </w:r>
      <w:r w:rsidR="003E2578">
        <w:rPr>
          <w:rFonts w:ascii="Arial" w:hAnsi="Arial"/>
          <w:sz w:val="18"/>
        </w:rPr>
        <w:t>d’1 délégué étudiant</w:t>
      </w:r>
    </w:p>
    <w:p w:rsidR="003E2578" w:rsidRPr="005B0628" w:rsidRDefault="003E2578" w:rsidP="00C2374A">
      <w:pPr>
        <w:rPr>
          <w:rFonts w:ascii="Arial" w:hAnsi="Arial"/>
          <w:sz w:val="18"/>
        </w:rPr>
      </w:pPr>
      <w:r>
        <w:rPr>
          <w:rFonts w:ascii="Arial" w:hAnsi="Arial"/>
          <w:sz w:val="18"/>
        </w:rPr>
        <w:t>f.</w:t>
      </w:r>
      <w:r>
        <w:rPr>
          <w:rFonts w:ascii="Arial" w:hAnsi="Arial"/>
          <w:sz w:val="18"/>
        </w:rPr>
        <w:tab/>
      </w:r>
      <w:r w:rsidRPr="005B0628">
        <w:rPr>
          <w:rFonts w:ascii="Arial" w:hAnsi="Arial"/>
          <w:sz w:val="18"/>
        </w:rPr>
        <w:t>d'1 délégué du personnel administratif, technique, de gestion et spécialisé</w:t>
      </w:r>
      <w:r>
        <w:rPr>
          <w:rFonts w:ascii="Arial" w:hAnsi="Arial"/>
          <w:sz w:val="18"/>
        </w:rPr>
        <w:t xml:space="preserve"> </w:t>
      </w:r>
      <w:r>
        <w:rPr>
          <w:rFonts w:ascii="Arial" w:hAnsi="Arial"/>
          <w:sz w:val="18"/>
        </w:rPr>
        <w:br/>
      </w:r>
    </w:p>
    <w:p w:rsidR="009C1208" w:rsidRDefault="001E74E9" w:rsidP="001E74E9">
      <w:pPr>
        <w:rPr>
          <w:rFonts w:ascii="Arial" w:hAnsi="Arial"/>
          <w:sz w:val="18"/>
        </w:rPr>
      </w:pPr>
      <w:r>
        <w:rPr>
          <w:rFonts w:ascii="Arial" w:hAnsi="Arial"/>
          <w:sz w:val="18"/>
        </w:rPr>
        <w:t>Y participe en qualité d’expert l</w:t>
      </w:r>
      <w:r w:rsidR="00353A47">
        <w:rPr>
          <w:rFonts w:ascii="Arial" w:hAnsi="Arial"/>
          <w:sz w:val="18"/>
        </w:rPr>
        <w:t>e</w:t>
      </w:r>
      <w:r>
        <w:rPr>
          <w:rFonts w:ascii="Arial" w:hAnsi="Arial"/>
          <w:sz w:val="18"/>
        </w:rPr>
        <w:t xml:space="preserve"> Responsable de la Cellule </w:t>
      </w:r>
      <w:r w:rsidR="00353A47">
        <w:rPr>
          <w:rFonts w:ascii="Arial" w:hAnsi="Arial"/>
          <w:sz w:val="18"/>
        </w:rPr>
        <w:t>f</w:t>
      </w:r>
      <w:r>
        <w:rPr>
          <w:rFonts w:ascii="Arial" w:hAnsi="Arial"/>
          <w:sz w:val="18"/>
        </w:rPr>
        <w:t>inances et logistique</w:t>
      </w:r>
      <w:r>
        <w:rPr>
          <w:rFonts w:ascii="Arial" w:hAnsi="Arial"/>
          <w:sz w:val="18"/>
        </w:rPr>
        <w:br/>
      </w:r>
    </w:p>
    <w:p w:rsidR="003744A5" w:rsidRPr="005B0628" w:rsidRDefault="003744A5" w:rsidP="005B0628">
      <w:pPr>
        <w:jc w:val="both"/>
        <w:rPr>
          <w:rFonts w:ascii="Arial" w:hAnsi="Arial"/>
          <w:sz w:val="18"/>
        </w:rPr>
      </w:pPr>
      <w:r w:rsidRPr="005B0628">
        <w:rPr>
          <w:rFonts w:ascii="Arial" w:hAnsi="Arial"/>
          <w:sz w:val="18"/>
        </w:rPr>
        <w:t xml:space="preserve">Y assiste avec voix consultative : </w:t>
      </w:r>
    </w:p>
    <w:p w:rsidR="003744A5" w:rsidRPr="005B0628" w:rsidRDefault="003744A5" w:rsidP="005B0628">
      <w:pPr>
        <w:jc w:val="both"/>
        <w:rPr>
          <w:rFonts w:ascii="Arial" w:hAnsi="Arial"/>
          <w:sz w:val="18"/>
        </w:rPr>
      </w:pPr>
      <w:r w:rsidRPr="005B0628">
        <w:rPr>
          <w:rFonts w:ascii="Arial" w:hAnsi="Arial"/>
          <w:sz w:val="18"/>
        </w:rPr>
        <w:t>a.</w:t>
      </w:r>
      <w:r w:rsidRPr="005B0628">
        <w:rPr>
          <w:rFonts w:ascii="Arial" w:hAnsi="Arial"/>
          <w:sz w:val="18"/>
        </w:rPr>
        <w:tab/>
        <w:t xml:space="preserve">le </w:t>
      </w:r>
      <w:r w:rsidR="00791977">
        <w:rPr>
          <w:rFonts w:ascii="Arial" w:hAnsi="Arial"/>
          <w:sz w:val="18"/>
        </w:rPr>
        <w:t xml:space="preserve">Directeur de l’administration facultaire </w:t>
      </w:r>
      <w:r w:rsidRPr="005B0628">
        <w:rPr>
          <w:rFonts w:ascii="Arial" w:hAnsi="Arial"/>
          <w:sz w:val="18"/>
        </w:rPr>
        <w:t>;</w:t>
      </w:r>
    </w:p>
    <w:p w:rsidR="008C123E" w:rsidRPr="005B0628" w:rsidRDefault="008C123E" w:rsidP="005B0628">
      <w:pPr>
        <w:jc w:val="both"/>
        <w:rPr>
          <w:rFonts w:ascii="Arial" w:hAnsi="Arial"/>
          <w:sz w:val="18"/>
        </w:rPr>
      </w:pPr>
      <w:r w:rsidRPr="005B0628">
        <w:rPr>
          <w:rFonts w:ascii="Arial" w:hAnsi="Arial"/>
          <w:sz w:val="18"/>
        </w:rPr>
        <w:br/>
        <w:t>La présidence est assurée par un membre de la délégation académique.</w:t>
      </w:r>
    </w:p>
    <w:p w:rsidR="003744A5" w:rsidRPr="005B0628" w:rsidRDefault="003744A5" w:rsidP="005B0628">
      <w:pPr>
        <w:jc w:val="both"/>
        <w:rPr>
          <w:rFonts w:ascii="Arial" w:hAnsi="Arial"/>
          <w:sz w:val="18"/>
        </w:rPr>
      </w:pPr>
    </w:p>
    <w:p w:rsidR="003744A5" w:rsidRPr="005B0628" w:rsidRDefault="003744A5" w:rsidP="005B0628">
      <w:pPr>
        <w:jc w:val="both"/>
        <w:rPr>
          <w:rFonts w:ascii="Arial" w:hAnsi="Arial"/>
          <w:b/>
          <w:sz w:val="18"/>
        </w:rPr>
      </w:pPr>
    </w:p>
    <w:p w:rsidR="003744A5" w:rsidRPr="005B0628" w:rsidRDefault="003744A5" w:rsidP="005B0628">
      <w:pPr>
        <w:jc w:val="both"/>
        <w:rPr>
          <w:rFonts w:ascii="Arial" w:hAnsi="Arial"/>
          <w:b/>
          <w:sz w:val="18"/>
        </w:rPr>
      </w:pPr>
      <w:bookmarkStart w:id="0" w:name="_GoBack"/>
      <w:r w:rsidRPr="005B0628">
        <w:rPr>
          <w:rFonts w:ascii="Arial" w:hAnsi="Arial"/>
          <w:b/>
          <w:sz w:val="18"/>
        </w:rPr>
        <w:t>COMMISSION DES BATIMENTS</w:t>
      </w:r>
    </w:p>
    <w:p w:rsidR="003744A5" w:rsidRPr="005B0628" w:rsidRDefault="003744A5" w:rsidP="005B0628">
      <w:pPr>
        <w:jc w:val="both"/>
        <w:rPr>
          <w:rFonts w:ascii="Arial" w:hAnsi="Arial"/>
          <w:sz w:val="18"/>
        </w:rPr>
      </w:pPr>
      <w:r w:rsidRPr="005B0628">
        <w:rPr>
          <w:rFonts w:ascii="Arial" w:hAnsi="Arial"/>
          <w:sz w:val="18"/>
        </w:rPr>
        <w:t>La Commission des bâtiments est chargée de la réflexion concernant les implantations ainsi que la répartition, les usages et l’aménagement des locaux de la Faculté.</w:t>
      </w:r>
    </w:p>
    <w:p w:rsidR="003744A5" w:rsidRPr="005B0628" w:rsidRDefault="003744A5" w:rsidP="005B0628">
      <w:pPr>
        <w:jc w:val="both"/>
        <w:rPr>
          <w:rFonts w:ascii="Arial" w:hAnsi="Arial"/>
          <w:sz w:val="18"/>
        </w:rPr>
      </w:pPr>
      <w:r w:rsidRPr="005B0628">
        <w:rPr>
          <w:rFonts w:ascii="Arial" w:hAnsi="Arial"/>
          <w:sz w:val="18"/>
        </w:rPr>
        <w:t xml:space="preserve">Elle se compose : </w:t>
      </w:r>
    </w:p>
    <w:p w:rsidR="003744A5" w:rsidRPr="005B0628" w:rsidRDefault="003744A5" w:rsidP="005B0628">
      <w:pPr>
        <w:jc w:val="both"/>
        <w:rPr>
          <w:rFonts w:ascii="Arial" w:hAnsi="Arial"/>
          <w:sz w:val="18"/>
        </w:rPr>
      </w:pPr>
      <w:r w:rsidRPr="005B0628">
        <w:rPr>
          <w:rFonts w:ascii="Arial" w:hAnsi="Arial"/>
          <w:sz w:val="18"/>
        </w:rPr>
        <w:t>a.</w:t>
      </w:r>
      <w:r w:rsidRPr="005B0628">
        <w:rPr>
          <w:rFonts w:ascii="Arial" w:hAnsi="Arial"/>
          <w:sz w:val="18"/>
        </w:rPr>
        <w:tab/>
        <w:t xml:space="preserve">du Doyen de la Faculté et du </w:t>
      </w:r>
      <w:r w:rsidR="00791977">
        <w:rPr>
          <w:rFonts w:ascii="Arial" w:hAnsi="Arial"/>
          <w:sz w:val="18"/>
        </w:rPr>
        <w:t>Vice-Doyen</w:t>
      </w:r>
      <w:r w:rsidRPr="005B0628">
        <w:rPr>
          <w:rFonts w:ascii="Arial" w:hAnsi="Arial"/>
          <w:sz w:val="18"/>
        </w:rPr>
        <w:t>;</w:t>
      </w:r>
    </w:p>
    <w:p w:rsidR="003744A5" w:rsidRPr="005B0628" w:rsidRDefault="003744A5" w:rsidP="005B0628">
      <w:pPr>
        <w:jc w:val="both"/>
        <w:rPr>
          <w:rFonts w:ascii="Arial" w:hAnsi="Arial"/>
          <w:sz w:val="18"/>
        </w:rPr>
      </w:pPr>
      <w:r w:rsidRPr="005B0628">
        <w:rPr>
          <w:rFonts w:ascii="Arial" w:hAnsi="Arial"/>
          <w:sz w:val="18"/>
        </w:rPr>
        <w:t>b.</w:t>
      </w:r>
      <w:r w:rsidRPr="005B0628">
        <w:rPr>
          <w:rFonts w:ascii="Arial" w:hAnsi="Arial"/>
          <w:sz w:val="18"/>
        </w:rPr>
        <w:tab/>
        <w:t xml:space="preserve">du </w:t>
      </w:r>
      <w:r w:rsidR="00353A47">
        <w:rPr>
          <w:rFonts w:ascii="Arial" w:hAnsi="Arial"/>
          <w:sz w:val="18"/>
        </w:rPr>
        <w:t>S</w:t>
      </w:r>
      <w:r w:rsidR="00353A47" w:rsidRPr="005B0628">
        <w:rPr>
          <w:rFonts w:ascii="Arial" w:hAnsi="Arial"/>
          <w:sz w:val="18"/>
        </w:rPr>
        <w:t xml:space="preserve">ecrétaire </w:t>
      </w:r>
      <w:r w:rsidRPr="005B0628">
        <w:rPr>
          <w:rFonts w:ascii="Arial" w:hAnsi="Arial"/>
          <w:sz w:val="18"/>
        </w:rPr>
        <w:t xml:space="preserve">de la </w:t>
      </w:r>
      <w:r w:rsidR="00353A47">
        <w:rPr>
          <w:rFonts w:ascii="Arial" w:hAnsi="Arial"/>
          <w:sz w:val="18"/>
        </w:rPr>
        <w:t>F</w:t>
      </w:r>
      <w:r w:rsidRPr="005B0628">
        <w:rPr>
          <w:rFonts w:ascii="Arial" w:hAnsi="Arial"/>
          <w:sz w:val="18"/>
        </w:rPr>
        <w:t>aculté ;</w:t>
      </w:r>
    </w:p>
    <w:p w:rsidR="003744A5" w:rsidRPr="005B0628" w:rsidRDefault="003744A5" w:rsidP="005B0628">
      <w:pPr>
        <w:jc w:val="both"/>
        <w:rPr>
          <w:rFonts w:ascii="Arial" w:hAnsi="Arial"/>
          <w:sz w:val="18"/>
        </w:rPr>
      </w:pPr>
      <w:r w:rsidRPr="005B0628">
        <w:rPr>
          <w:rFonts w:ascii="Arial" w:hAnsi="Arial"/>
          <w:sz w:val="18"/>
        </w:rPr>
        <w:t>c.</w:t>
      </w:r>
      <w:r w:rsidRPr="005B0628">
        <w:rPr>
          <w:rFonts w:ascii="Arial" w:hAnsi="Arial"/>
          <w:sz w:val="18"/>
        </w:rPr>
        <w:tab/>
        <w:t>de 4 délégués du corps académique ;</w:t>
      </w:r>
    </w:p>
    <w:p w:rsidR="003744A5" w:rsidRPr="005B0628" w:rsidRDefault="003744A5" w:rsidP="005B0628">
      <w:pPr>
        <w:jc w:val="both"/>
        <w:rPr>
          <w:rFonts w:ascii="Arial" w:hAnsi="Arial"/>
          <w:sz w:val="18"/>
        </w:rPr>
      </w:pPr>
      <w:r w:rsidRPr="005B0628">
        <w:rPr>
          <w:rFonts w:ascii="Arial" w:hAnsi="Arial"/>
          <w:sz w:val="18"/>
        </w:rPr>
        <w:t>d.</w:t>
      </w:r>
      <w:r w:rsidRPr="005B0628">
        <w:rPr>
          <w:rFonts w:ascii="Arial" w:hAnsi="Arial"/>
          <w:sz w:val="18"/>
        </w:rPr>
        <w:tab/>
        <w:t>de 2 délégués du corps scientifique n’appartenant pas au corps académique ;</w:t>
      </w:r>
    </w:p>
    <w:p w:rsidR="009C1208" w:rsidRDefault="003744A5" w:rsidP="005B0628">
      <w:pPr>
        <w:jc w:val="both"/>
        <w:rPr>
          <w:rFonts w:ascii="Arial" w:hAnsi="Arial"/>
          <w:sz w:val="18"/>
        </w:rPr>
      </w:pPr>
      <w:r w:rsidRPr="005B0628">
        <w:rPr>
          <w:rFonts w:ascii="Arial" w:hAnsi="Arial"/>
          <w:sz w:val="18"/>
        </w:rPr>
        <w:t>e.</w:t>
      </w:r>
      <w:r w:rsidRPr="005B0628">
        <w:rPr>
          <w:rFonts w:ascii="Arial" w:hAnsi="Arial"/>
          <w:sz w:val="18"/>
        </w:rPr>
        <w:tab/>
        <w:t>de 2 délégués du personnel administratif, technique, de gestion et spécialisé</w:t>
      </w:r>
      <w:r w:rsidR="009C1208">
        <w:rPr>
          <w:rFonts w:ascii="Arial" w:hAnsi="Arial"/>
          <w:sz w:val="18"/>
        </w:rPr>
        <w:t> ;</w:t>
      </w:r>
    </w:p>
    <w:p w:rsidR="009C1208" w:rsidRDefault="00B303A6" w:rsidP="005B0628">
      <w:pPr>
        <w:jc w:val="both"/>
        <w:rPr>
          <w:rFonts w:ascii="Arial" w:hAnsi="Arial"/>
          <w:sz w:val="18"/>
        </w:rPr>
      </w:pPr>
      <w:r w:rsidRPr="005B0628">
        <w:rPr>
          <w:rFonts w:ascii="Arial" w:hAnsi="Arial"/>
          <w:sz w:val="18"/>
        </w:rPr>
        <w:t>f.            de 2 délégués étudiants</w:t>
      </w:r>
      <w:r w:rsidR="009C1208">
        <w:rPr>
          <w:rFonts w:ascii="Arial" w:hAnsi="Arial"/>
          <w:sz w:val="18"/>
        </w:rPr>
        <w:t>.</w:t>
      </w:r>
    </w:p>
    <w:p w:rsidR="003744A5" w:rsidRPr="005B0628" w:rsidRDefault="003744A5" w:rsidP="005B0628">
      <w:pPr>
        <w:jc w:val="both"/>
        <w:rPr>
          <w:rFonts w:ascii="Arial" w:hAnsi="Arial"/>
          <w:sz w:val="18"/>
        </w:rPr>
      </w:pPr>
      <w:r w:rsidRPr="005B0628">
        <w:rPr>
          <w:rFonts w:ascii="Arial" w:hAnsi="Arial"/>
          <w:sz w:val="18"/>
        </w:rPr>
        <w:t xml:space="preserve">Y assiste avec voix consultative : </w:t>
      </w:r>
    </w:p>
    <w:p w:rsidR="003744A5" w:rsidRPr="005B0628" w:rsidRDefault="003744A5" w:rsidP="005B0628">
      <w:pPr>
        <w:jc w:val="both"/>
        <w:rPr>
          <w:rFonts w:ascii="Arial" w:hAnsi="Arial"/>
          <w:sz w:val="18"/>
        </w:rPr>
      </w:pPr>
      <w:r w:rsidRPr="005B0628">
        <w:rPr>
          <w:rFonts w:ascii="Arial" w:hAnsi="Arial"/>
          <w:sz w:val="18"/>
        </w:rPr>
        <w:t>a.</w:t>
      </w:r>
      <w:r w:rsidRPr="005B0628">
        <w:rPr>
          <w:rFonts w:ascii="Arial" w:hAnsi="Arial"/>
          <w:sz w:val="18"/>
        </w:rPr>
        <w:tab/>
        <w:t xml:space="preserve">le </w:t>
      </w:r>
      <w:r w:rsidR="00353A47">
        <w:rPr>
          <w:rFonts w:ascii="Arial" w:hAnsi="Arial"/>
          <w:sz w:val="18"/>
        </w:rPr>
        <w:t>D</w:t>
      </w:r>
      <w:r w:rsidR="006111A6" w:rsidRPr="005B0628">
        <w:rPr>
          <w:rFonts w:ascii="Arial" w:hAnsi="Arial"/>
          <w:sz w:val="18"/>
        </w:rPr>
        <w:t xml:space="preserve">irecteur </w:t>
      </w:r>
      <w:r w:rsidRPr="005B0628">
        <w:rPr>
          <w:rFonts w:ascii="Arial" w:hAnsi="Arial"/>
          <w:sz w:val="18"/>
        </w:rPr>
        <w:t>de l’administration facultaire</w:t>
      </w:r>
      <w:r w:rsidR="009C1208">
        <w:rPr>
          <w:rFonts w:ascii="Arial" w:hAnsi="Arial"/>
          <w:sz w:val="18"/>
        </w:rPr>
        <w:t>.</w:t>
      </w:r>
    </w:p>
    <w:p w:rsidR="008C123E" w:rsidRPr="005B0628" w:rsidRDefault="008C123E" w:rsidP="005B0628">
      <w:pPr>
        <w:jc w:val="both"/>
        <w:rPr>
          <w:rFonts w:ascii="Arial" w:hAnsi="Arial"/>
          <w:sz w:val="18"/>
        </w:rPr>
      </w:pPr>
      <w:r w:rsidRPr="005B0628">
        <w:rPr>
          <w:rFonts w:ascii="Arial" w:hAnsi="Arial"/>
          <w:sz w:val="18"/>
        </w:rPr>
        <w:br/>
        <w:t>La présidence est assurée par un membre de la délégation académique.</w:t>
      </w:r>
    </w:p>
    <w:bookmarkEnd w:id="0"/>
    <w:p w:rsidR="003744A5" w:rsidRPr="005B0628" w:rsidRDefault="003744A5" w:rsidP="005B0628">
      <w:pPr>
        <w:jc w:val="both"/>
        <w:rPr>
          <w:rFonts w:ascii="Arial" w:hAnsi="Arial"/>
          <w:sz w:val="18"/>
        </w:rPr>
      </w:pPr>
    </w:p>
    <w:p w:rsidR="003744A5" w:rsidRPr="005B0628" w:rsidRDefault="003744A5" w:rsidP="005B0628">
      <w:pPr>
        <w:jc w:val="both"/>
        <w:rPr>
          <w:rFonts w:ascii="Arial" w:hAnsi="Arial"/>
          <w:b/>
          <w:sz w:val="18"/>
        </w:rPr>
      </w:pPr>
    </w:p>
    <w:p w:rsidR="003744A5" w:rsidRPr="005B0628" w:rsidRDefault="003744A5" w:rsidP="005B0628">
      <w:pPr>
        <w:jc w:val="both"/>
        <w:rPr>
          <w:rFonts w:ascii="Arial" w:hAnsi="Arial"/>
          <w:b/>
          <w:sz w:val="18"/>
        </w:rPr>
      </w:pPr>
      <w:r w:rsidRPr="005B0628">
        <w:rPr>
          <w:rFonts w:ascii="Arial" w:hAnsi="Arial"/>
          <w:b/>
          <w:sz w:val="18"/>
        </w:rPr>
        <w:t>COMMISSION INFORMATIQUE</w:t>
      </w:r>
    </w:p>
    <w:p w:rsidR="003744A5" w:rsidRPr="005B0628" w:rsidRDefault="003744A5" w:rsidP="005B0628">
      <w:pPr>
        <w:jc w:val="both"/>
        <w:rPr>
          <w:rFonts w:ascii="Arial" w:hAnsi="Arial"/>
          <w:sz w:val="18"/>
        </w:rPr>
      </w:pPr>
      <w:r w:rsidRPr="005B0628">
        <w:rPr>
          <w:rFonts w:ascii="Arial" w:hAnsi="Arial"/>
          <w:sz w:val="18"/>
        </w:rPr>
        <w:t xml:space="preserve">La Commission informatique est chargée de veiller à la politique informatique de la </w:t>
      </w:r>
      <w:r w:rsidR="00353A47">
        <w:rPr>
          <w:rFonts w:ascii="Arial" w:hAnsi="Arial"/>
          <w:sz w:val="18"/>
        </w:rPr>
        <w:t>F</w:t>
      </w:r>
      <w:r w:rsidR="00353A47" w:rsidRPr="005B0628">
        <w:rPr>
          <w:rFonts w:ascii="Arial" w:hAnsi="Arial"/>
          <w:sz w:val="18"/>
        </w:rPr>
        <w:t xml:space="preserve">aculté </w:t>
      </w:r>
      <w:r w:rsidRPr="005B0628">
        <w:rPr>
          <w:rFonts w:ascii="Arial" w:hAnsi="Arial"/>
          <w:sz w:val="18"/>
        </w:rPr>
        <w:t xml:space="preserve">et à sa mise en œuvre. Elle traite de toute l'informatique utilisée au sein de la </w:t>
      </w:r>
      <w:r w:rsidR="00E52D46">
        <w:rPr>
          <w:rFonts w:ascii="Arial" w:hAnsi="Arial"/>
          <w:sz w:val="18"/>
        </w:rPr>
        <w:t>F</w:t>
      </w:r>
      <w:r w:rsidR="00E52D46" w:rsidRPr="005B0628">
        <w:rPr>
          <w:rFonts w:ascii="Arial" w:hAnsi="Arial"/>
          <w:sz w:val="18"/>
        </w:rPr>
        <w:t xml:space="preserve">aculté </w:t>
      </w:r>
      <w:r w:rsidRPr="005B0628">
        <w:rPr>
          <w:rFonts w:ascii="Arial" w:hAnsi="Arial"/>
          <w:sz w:val="18"/>
        </w:rPr>
        <w:t>(informatique administrative, didactique et de la recherche) dans toutes ses dimensions (analyse, planification, acquisition, développement, déploiement, utilisation, support, entretien, réparation, mise à niveau, déclassement et sécurité). Elle s'occupe de l'infrastructure réseau, du parc matériel et logiciel ainsi que des moyens financiers et humains qui sont affectés à l'informatique.</w:t>
      </w:r>
    </w:p>
    <w:p w:rsidR="003744A5" w:rsidRPr="005B0628" w:rsidRDefault="003744A5" w:rsidP="005B0628">
      <w:pPr>
        <w:jc w:val="both"/>
        <w:rPr>
          <w:rFonts w:ascii="Arial" w:hAnsi="Arial"/>
          <w:sz w:val="18"/>
        </w:rPr>
      </w:pPr>
    </w:p>
    <w:p w:rsidR="003744A5" w:rsidRPr="005B0628" w:rsidRDefault="003744A5" w:rsidP="005B0628">
      <w:pPr>
        <w:jc w:val="both"/>
        <w:rPr>
          <w:rFonts w:ascii="Arial" w:hAnsi="Arial"/>
          <w:sz w:val="18"/>
        </w:rPr>
      </w:pPr>
      <w:r w:rsidRPr="005B0628">
        <w:rPr>
          <w:rFonts w:ascii="Arial" w:hAnsi="Arial"/>
          <w:sz w:val="18"/>
        </w:rPr>
        <w:t xml:space="preserve">La Commission se compose : </w:t>
      </w:r>
    </w:p>
    <w:p w:rsidR="003744A5" w:rsidRPr="005B0628" w:rsidRDefault="003744A5" w:rsidP="005B0628">
      <w:pPr>
        <w:jc w:val="both"/>
        <w:rPr>
          <w:rFonts w:ascii="Arial" w:hAnsi="Arial"/>
          <w:sz w:val="18"/>
        </w:rPr>
      </w:pPr>
      <w:r w:rsidRPr="005B0628">
        <w:rPr>
          <w:rFonts w:ascii="Arial" w:hAnsi="Arial"/>
          <w:sz w:val="18"/>
        </w:rPr>
        <w:t>a.</w:t>
      </w:r>
      <w:r w:rsidRPr="005B0628">
        <w:rPr>
          <w:rFonts w:ascii="Arial" w:hAnsi="Arial"/>
          <w:sz w:val="18"/>
        </w:rPr>
        <w:tab/>
        <w:t xml:space="preserve">du Doyen de la Faculté et du </w:t>
      </w:r>
      <w:r w:rsidR="00791977">
        <w:rPr>
          <w:rFonts w:ascii="Arial" w:hAnsi="Arial"/>
          <w:sz w:val="18"/>
        </w:rPr>
        <w:t>Vice-Doyen</w:t>
      </w:r>
      <w:r w:rsidRPr="005B0628">
        <w:rPr>
          <w:rFonts w:ascii="Arial" w:hAnsi="Arial"/>
          <w:sz w:val="18"/>
        </w:rPr>
        <w:t>;</w:t>
      </w:r>
    </w:p>
    <w:p w:rsidR="003744A5" w:rsidRPr="005B0628" w:rsidRDefault="003744A5" w:rsidP="005B0628">
      <w:pPr>
        <w:jc w:val="both"/>
        <w:rPr>
          <w:rFonts w:ascii="Arial" w:hAnsi="Arial"/>
          <w:sz w:val="18"/>
        </w:rPr>
      </w:pPr>
      <w:r w:rsidRPr="005B0628">
        <w:rPr>
          <w:rFonts w:ascii="Arial" w:hAnsi="Arial"/>
          <w:sz w:val="18"/>
        </w:rPr>
        <w:t>b.</w:t>
      </w:r>
      <w:r w:rsidRPr="005B0628">
        <w:rPr>
          <w:rFonts w:ascii="Arial" w:hAnsi="Arial"/>
          <w:sz w:val="18"/>
        </w:rPr>
        <w:tab/>
        <w:t xml:space="preserve">du membre de la </w:t>
      </w:r>
      <w:r w:rsidR="00E52D46">
        <w:rPr>
          <w:rFonts w:ascii="Arial" w:hAnsi="Arial"/>
          <w:sz w:val="18"/>
        </w:rPr>
        <w:t>F</w:t>
      </w:r>
      <w:r w:rsidR="00E52D46" w:rsidRPr="005B0628">
        <w:rPr>
          <w:rFonts w:ascii="Arial" w:hAnsi="Arial"/>
          <w:sz w:val="18"/>
        </w:rPr>
        <w:t xml:space="preserve">aculté </w:t>
      </w:r>
      <w:r w:rsidRPr="005B0628">
        <w:rPr>
          <w:rFonts w:ascii="Arial" w:hAnsi="Arial"/>
          <w:sz w:val="18"/>
        </w:rPr>
        <w:t xml:space="preserve">siégeant au Comité des utilisateurs du </w:t>
      </w:r>
      <w:r w:rsidR="00E52D46">
        <w:rPr>
          <w:rFonts w:ascii="Arial" w:hAnsi="Arial"/>
          <w:sz w:val="18"/>
        </w:rPr>
        <w:t>Shared ICT Services Centre (SISC)</w:t>
      </w:r>
      <w:r w:rsidRPr="005B0628">
        <w:rPr>
          <w:rFonts w:ascii="Arial" w:hAnsi="Arial"/>
          <w:sz w:val="18"/>
        </w:rPr>
        <w:t xml:space="preserve"> ;</w:t>
      </w:r>
    </w:p>
    <w:p w:rsidR="003744A5" w:rsidRPr="005B0628" w:rsidRDefault="003744A5" w:rsidP="005B0628">
      <w:pPr>
        <w:jc w:val="both"/>
        <w:rPr>
          <w:rFonts w:ascii="Arial" w:hAnsi="Arial"/>
          <w:sz w:val="18"/>
        </w:rPr>
      </w:pPr>
      <w:r w:rsidRPr="005B0628">
        <w:rPr>
          <w:rFonts w:ascii="Arial" w:hAnsi="Arial"/>
          <w:sz w:val="18"/>
        </w:rPr>
        <w:t>c.</w:t>
      </w:r>
      <w:r w:rsidRPr="005B0628">
        <w:rPr>
          <w:rFonts w:ascii="Arial" w:hAnsi="Arial"/>
          <w:sz w:val="18"/>
        </w:rPr>
        <w:tab/>
        <w:t xml:space="preserve">de 4 délégués du corps académique de la </w:t>
      </w:r>
      <w:r w:rsidR="00E52D46">
        <w:rPr>
          <w:rFonts w:ascii="Arial" w:hAnsi="Arial"/>
          <w:sz w:val="18"/>
        </w:rPr>
        <w:t>F</w:t>
      </w:r>
      <w:r w:rsidR="00E52D46" w:rsidRPr="005B0628">
        <w:rPr>
          <w:rFonts w:ascii="Arial" w:hAnsi="Arial"/>
          <w:sz w:val="18"/>
        </w:rPr>
        <w:t xml:space="preserve">aculté </w:t>
      </w:r>
      <w:r w:rsidRPr="005B0628">
        <w:rPr>
          <w:rFonts w:ascii="Arial" w:hAnsi="Arial"/>
          <w:sz w:val="18"/>
        </w:rPr>
        <w:t>;</w:t>
      </w:r>
    </w:p>
    <w:p w:rsidR="003744A5" w:rsidRPr="005B0628" w:rsidRDefault="003744A5" w:rsidP="005B0628">
      <w:pPr>
        <w:jc w:val="both"/>
        <w:rPr>
          <w:rFonts w:ascii="Arial" w:hAnsi="Arial"/>
          <w:sz w:val="18"/>
        </w:rPr>
      </w:pPr>
      <w:r w:rsidRPr="005B0628">
        <w:rPr>
          <w:rFonts w:ascii="Arial" w:hAnsi="Arial"/>
          <w:sz w:val="18"/>
        </w:rPr>
        <w:t>d.</w:t>
      </w:r>
      <w:r w:rsidRPr="005B0628">
        <w:rPr>
          <w:rFonts w:ascii="Arial" w:hAnsi="Arial"/>
          <w:sz w:val="18"/>
        </w:rPr>
        <w:tab/>
        <w:t>de 2 délégués du corps scientifique n’appartenant pas au corps académique ;</w:t>
      </w:r>
    </w:p>
    <w:p w:rsidR="003744A5" w:rsidRPr="005B0628" w:rsidRDefault="003744A5" w:rsidP="005B0628">
      <w:pPr>
        <w:jc w:val="both"/>
        <w:rPr>
          <w:rFonts w:ascii="Arial" w:hAnsi="Arial"/>
          <w:sz w:val="18"/>
        </w:rPr>
      </w:pPr>
      <w:r w:rsidRPr="005B0628">
        <w:rPr>
          <w:rFonts w:ascii="Arial" w:hAnsi="Arial"/>
          <w:sz w:val="18"/>
        </w:rPr>
        <w:t>e.</w:t>
      </w:r>
      <w:r w:rsidRPr="005B0628">
        <w:rPr>
          <w:rFonts w:ascii="Arial" w:hAnsi="Arial"/>
          <w:sz w:val="18"/>
        </w:rPr>
        <w:tab/>
        <w:t>de 3 délégués des étudiants ;</w:t>
      </w:r>
    </w:p>
    <w:p w:rsidR="009C1208" w:rsidRDefault="003744A5" w:rsidP="005B0628">
      <w:pPr>
        <w:jc w:val="both"/>
        <w:rPr>
          <w:rFonts w:ascii="Arial" w:hAnsi="Arial"/>
          <w:sz w:val="18"/>
        </w:rPr>
      </w:pPr>
      <w:r w:rsidRPr="005B0628">
        <w:rPr>
          <w:rFonts w:ascii="Arial" w:hAnsi="Arial"/>
          <w:sz w:val="18"/>
        </w:rPr>
        <w:t>f.</w:t>
      </w:r>
      <w:r w:rsidRPr="005B0628">
        <w:rPr>
          <w:rFonts w:ascii="Arial" w:hAnsi="Arial"/>
          <w:sz w:val="18"/>
        </w:rPr>
        <w:tab/>
        <w:t>de 2 délégués du personnel administratif, technique, de gestion et spécialisé</w:t>
      </w:r>
      <w:r w:rsidR="00E52D46">
        <w:rPr>
          <w:rFonts w:ascii="Arial" w:hAnsi="Arial"/>
          <w:sz w:val="18"/>
        </w:rPr>
        <w:t>,</w:t>
      </w:r>
      <w:r w:rsidRPr="005B0628">
        <w:rPr>
          <w:rFonts w:ascii="Arial" w:hAnsi="Arial"/>
          <w:sz w:val="18"/>
        </w:rPr>
        <w:t xml:space="preserve"> dont un </w:t>
      </w:r>
      <w:r w:rsidR="00E52D46">
        <w:rPr>
          <w:rFonts w:ascii="Arial" w:hAnsi="Arial"/>
          <w:sz w:val="18"/>
        </w:rPr>
        <w:t xml:space="preserve">ayant </w:t>
      </w:r>
      <w:r w:rsidRPr="005B0628">
        <w:rPr>
          <w:rFonts w:ascii="Arial" w:hAnsi="Arial"/>
          <w:sz w:val="18"/>
        </w:rPr>
        <w:t xml:space="preserve"> pour mission la gestion du parc informatique.</w:t>
      </w:r>
    </w:p>
    <w:p w:rsidR="008C123E" w:rsidRPr="005B0628" w:rsidRDefault="008C123E" w:rsidP="005B0628">
      <w:pPr>
        <w:jc w:val="both"/>
        <w:rPr>
          <w:rFonts w:ascii="Arial" w:hAnsi="Arial"/>
          <w:sz w:val="18"/>
        </w:rPr>
      </w:pPr>
      <w:r w:rsidRPr="005B0628">
        <w:rPr>
          <w:rFonts w:ascii="Arial" w:hAnsi="Arial"/>
          <w:sz w:val="18"/>
        </w:rPr>
        <w:br/>
        <w:t>La présidence est assurée par un membre de la délégation académique.</w:t>
      </w:r>
    </w:p>
    <w:p w:rsidR="003744A5" w:rsidRPr="005B0628" w:rsidRDefault="003744A5" w:rsidP="005B0628">
      <w:pPr>
        <w:ind w:left="700" w:hanging="700"/>
        <w:jc w:val="both"/>
        <w:rPr>
          <w:rFonts w:ascii="Arial" w:hAnsi="Arial"/>
          <w:sz w:val="18"/>
        </w:rPr>
      </w:pPr>
    </w:p>
    <w:p w:rsidR="003744A5" w:rsidRPr="005B0628" w:rsidRDefault="003744A5" w:rsidP="005B0628">
      <w:pPr>
        <w:jc w:val="both"/>
        <w:rPr>
          <w:rFonts w:ascii="Arial" w:hAnsi="Arial"/>
          <w:sz w:val="18"/>
        </w:rPr>
      </w:pPr>
    </w:p>
    <w:p w:rsidR="00744C16" w:rsidRPr="00744C16" w:rsidRDefault="00744C16" w:rsidP="00744C16">
      <w:pPr>
        <w:jc w:val="both"/>
        <w:rPr>
          <w:rFonts w:ascii="Arial" w:eastAsia="Times New Roman" w:hAnsi="Arial"/>
          <w:b/>
          <w:sz w:val="18"/>
          <w:szCs w:val="20"/>
        </w:rPr>
      </w:pPr>
      <w:r w:rsidRPr="00744C16">
        <w:rPr>
          <w:rFonts w:ascii="Arial" w:eastAsia="Times New Roman" w:hAnsi="Arial"/>
          <w:b/>
          <w:sz w:val="18"/>
          <w:szCs w:val="20"/>
        </w:rPr>
        <w:t>COMMISSION DES RELATIONS INTERNATIONALES ET DES VOYAGES</w:t>
      </w:r>
    </w:p>
    <w:p w:rsidR="00744C16" w:rsidRPr="00134DFC" w:rsidRDefault="00744C16" w:rsidP="00744C16">
      <w:pPr>
        <w:jc w:val="both"/>
        <w:rPr>
          <w:rFonts w:ascii="Arial" w:eastAsia="Times New Roman" w:hAnsi="Arial"/>
          <w:sz w:val="18"/>
          <w:szCs w:val="20"/>
        </w:rPr>
      </w:pPr>
      <w:r w:rsidRPr="00134DFC">
        <w:rPr>
          <w:rFonts w:ascii="Arial" w:eastAsia="Times New Roman" w:hAnsi="Arial"/>
          <w:sz w:val="18"/>
          <w:szCs w:val="20"/>
        </w:rPr>
        <w:t xml:space="preserve">La Commission des relations internationales et des voyages définit la politique internationale de la Faculté. Elle veille au développement d'une notoriété internationale pour la </w:t>
      </w:r>
      <w:r w:rsidR="00E52D46">
        <w:rPr>
          <w:rFonts w:ascii="Arial" w:eastAsia="Times New Roman" w:hAnsi="Arial"/>
          <w:sz w:val="18"/>
          <w:szCs w:val="20"/>
        </w:rPr>
        <w:t>F</w:t>
      </w:r>
      <w:r w:rsidR="00E52D46" w:rsidRPr="00134DFC">
        <w:rPr>
          <w:rFonts w:ascii="Arial" w:eastAsia="Times New Roman" w:hAnsi="Arial"/>
          <w:sz w:val="18"/>
          <w:szCs w:val="20"/>
        </w:rPr>
        <w:t>aculté</w:t>
      </w:r>
      <w:r w:rsidRPr="00134DFC">
        <w:rPr>
          <w:rFonts w:ascii="Arial" w:eastAsia="Times New Roman" w:hAnsi="Arial"/>
          <w:sz w:val="18"/>
          <w:szCs w:val="20"/>
        </w:rPr>
        <w:t xml:space="preserve">, établit des contacts avec les institutions et les </w:t>
      </w:r>
      <w:r w:rsidR="00E52D46">
        <w:rPr>
          <w:rFonts w:ascii="Arial" w:eastAsia="Times New Roman" w:hAnsi="Arial"/>
          <w:sz w:val="18"/>
          <w:szCs w:val="20"/>
        </w:rPr>
        <w:t>u</w:t>
      </w:r>
      <w:r w:rsidR="00791977">
        <w:rPr>
          <w:rFonts w:ascii="Arial" w:eastAsia="Times New Roman" w:hAnsi="Arial"/>
          <w:sz w:val="18"/>
          <w:szCs w:val="20"/>
        </w:rPr>
        <w:t>niversité</w:t>
      </w:r>
      <w:r w:rsidRPr="00134DFC">
        <w:rPr>
          <w:rFonts w:ascii="Arial" w:eastAsia="Times New Roman" w:hAnsi="Arial"/>
          <w:sz w:val="18"/>
          <w:szCs w:val="20"/>
        </w:rPr>
        <w:t xml:space="preserve">s étrangères et développe les échanges d'étudiants, de professeurs et de chercheurs. </w:t>
      </w:r>
    </w:p>
    <w:p w:rsidR="00744C16" w:rsidRPr="00134DFC" w:rsidRDefault="00744C16" w:rsidP="00744C16">
      <w:pPr>
        <w:jc w:val="both"/>
        <w:rPr>
          <w:rFonts w:ascii="Arial" w:eastAsia="Times New Roman" w:hAnsi="Arial"/>
          <w:sz w:val="18"/>
          <w:szCs w:val="20"/>
        </w:rPr>
      </w:pPr>
      <w:r w:rsidRPr="00134DFC">
        <w:rPr>
          <w:rFonts w:ascii="Arial" w:eastAsia="Times New Roman" w:hAnsi="Arial"/>
          <w:sz w:val="18"/>
          <w:szCs w:val="20"/>
        </w:rPr>
        <w:t>Elle a aussi pour objectif de  réaliser un vade-mecum destiné aux enseignants et aux étudiants afin de les aider dans les démarches à suivre pour l'organisation de voyage</w:t>
      </w:r>
      <w:r w:rsidR="00E52D46">
        <w:rPr>
          <w:rFonts w:ascii="Arial" w:eastAsia="Times New Roman" w:hAnsi="Arial"/>
          <w:sz w:val="18"/>
          <w:szCs w:val="20"/>
        </w:rPr>
        <w:t>s</w:t>
      </w:r>
      <w:r w:rsidRPr="00134DFC">
        <w:rPr>
          <w:rFonts w:ascii="Arial" w:eastAsia="Times New Roman" w:hAnsi="Arial"/>
          <w:sz w:val="18"/>
          <w:szCs w:val="20"/>
        </w:rPr>
        <w:t xml:space="preserve"> et également de proposer la procédure </w:t>
      </w:r>
      <w:r w:rsidR="00E52D46">
        <w:rPr>
          <w:rFonts w:ascii="Arial" w:eastAsia="Times New Roman" w:hAnsi="Arial"/>
          <w:sz w:val="18"/>
          <w:szCs w:val="20"/>
        </w:rPr>
        <w:t>à suivre pour les</w:t>
      </w:r>
      <w:r w:rsidR="00E52D46" w:rsidRPr="00134DFC">
        <w:rPr>
          <w:rFonts w:ascii="Arial" w:eastAsia="Times New Roman" w:hAnsi="Arial"/>
          <w:sz w:val="18"/>
          <w:szCs w:val="20"/>
        </w:rPr>
        <w:t xml:space="preserve"> </w:t>
      </w:r>
      <w:r w:rsidRPr="00134DFC">
        <w:rPr>
          <w:rFonts w:ascii="Arial" w:eastAsia="Times New Roman" w:hAnsi="Arial"/>
          <w:sz w:val="18"/>
          <w:szCs w:val="20"/>
        </w:rPr>
        <w:t>subventions financières qui peuvent être accordées par la Faculté aux enseignants pour la participation à des voyages d'études, etc.</w:t>
      </w:r>
    </w:p>
    <w:p w:rsidR="00744C16" w:rsidRPr="00134DFC" w:rsidRDefault="00744C16" w:rsidP="00744C16">
      <w:pPr>
        <w:jc w:val="both"/>
        <w:rPr>
          <w:rFonts w:ascii="Arial" w:eastAsia="Times New Roman" w:hAnsi="Arial"/>
          <w:sz w:val="18"/>
          <w:szCs w:val="20"/>
        </w:rPr>
      </w:pPr>
    </w:p>
    <w:p w:rsidR="00744C16" w:rsidRPr="00134DFC" w:rsidRDefault="00744C16" w:rsidP="00744C16">
      <w:pPr>
        <w:jc w:val="both"/>
        <w:rPr>
          <w:rFonts w:ascii="Arial" w:eastAsia="Times New Roman" w:hAnsi="Arial"/>
          <w:sz w:val="18"/>
          <w:szCs w:val="20"/>
        </w:rPr>
      </w:pPr>
      <w:r w:rsidRPr="00134DFC">
        <w:rPr>
          <w:rFonts w:ascii="Arial" w:eastAsia="Times New Roman" w:hAnsi="Arial"/>
          <w:sz w:val="18"/>
          <w:szCs w:val="20"/>
        </w:rPr>
        <w:t xml:space="preserve">Elle se compose : </w:t>
      </w:r>
    </w:p>
    <w:p w:rsidR="00744C16" w:rsidRPr="00134DFC" w:rsidRDefault="00744C16" w:rsidP="00744C16">
      <w:pPr>
        <w:jc w:val="both"/>
        <w:rPr>
          <w:rFonts w:ascii="Arial" w:eastAsia="Times New Roman" w:hAnsi="Arial"/>
          <w:sz w:val="18"/>
          <w:szCs w:val="20"/>
        </w:rPr>
      </w:pPr>
      <w:r w:rsidRPr="00134DFC">
        <w:rPr>
          <w:rFonts w:ascii="Arial" w:eastAsia="Times New Roman" w:hAnsi="Arial"/>
          <w:sz w:val="18"/>
          <w:szCs w:val="20"/>
        </w:rPr>
        <w:t>a.</w:t>
      </w:r>
      <w:r w:rsidRPr="00134DFC">
        <w:rPr>
          <w:rFonts w:ascii="Arial" w:eastAsia="Times New Roman" w:hAnsi="Arial"/>
          <w:sz w:val="18"/>
          <w:szCs w:val="20"/>
        </w:rPr>
        <w:tab/>
        <w:t xml:space="preserve">du Doyen de la Faculté et du </w:t>
      </w:r>
      <w:r w:rsidR="00791977">
        <w:rPr>
          <w:rFonts w:ascii="Arial" w:eastAsia="Times New Roman" w:hAnsi="Arial"/>
          <w:sz w:val="18"/>
          <w:szCs w:val="20"/>
        </w:rPr>
        <w:t>Vice-Doyen</w:t>
      </w:r>
      <w:r w:rsidR="00E52D46">
        <w:rPr>
          <w:rFonts w:ascii="Arial" w:eastAsia="Times New Roman" w:hAnsi="Arial"/>
          <w:sz w:val="18"/>
          <w:szCs w:val="20"/>
        </w:rPr>
        <w:t> </w:t>
      </w:r>
      <w:r w:rsidRPr="00134DFC">
        <w:rPr>
          <w:rFonts w:ascii="Arial" w:eastAsia="Times New Roman" w:hAnsi="Arial"/>
          <w:sz w:val="18"/>
          <w:szCs w:val="20"/>
        </w:rPr>
        <w:t>;</w:t>
      </w:r>
    </w:p>
    <w:p w:rsidR="00744C16" w:rsidRPr="00134DFC" w:rsidRDefault="00744C16" w:rsidP="00744C16">
      <w:pPr>
        <w:jc w:val="both"/>
        <w:rPr>
          <w:rFonts w:ascii="Arial" w:eastAsia="Times New Roman" w:hAnsi="Arial"/>
          <w:sz w:val="18"/>
          <w:szCs w:val="20"/>
        </w:rPr>
      </w:pPr>
      <w:r w:rsidRPr="00134DFC">
        <w:rPr>
          <w:rFonts w:ascii="Arial" w:eastAsia="Times New Roman" w:hAnsi="Arial"/>
          <w:sz w:val="18"/>
          <w:szCs w:val="20"/>
        </w:rPr>
        <w:t>b.</w:t>
      </w:r>
      <w:r w:rsidRPr="00134DFC">
        <w:rPr>
          <w:rFonts w:ascii="Arial" w:eastAsia="Times New Roman" w:hAnsi="Arial"/>
          <w:sz w:val="18"/>
          <w:szCs w:val="20"/>
        </w:rPr>
        <w:tab/>
        <w:t xml:space="preserve">de 4 délégués du corps académique de la </w:t>
      </w:r>
      <w:r w:rsidR="00E52D46">
        <w:rPr>
          <w:rFonts w:ascii="Arial" w:eastAsia="Times New Roman" w:hAnsi="Arial"/>
          <w:sz w:val="18"/>
          <w:szCs w:val="20"/>
        </w:rPr>
        <w:t>F</w:t>
      </w:r>
      <w:r w:rsidR="00E52D46" w:rsidRPr="00134DFC">
        <w:rPr>
          <w:rFonts w:ascii="Arial" w:eastAsia="Times New Roman" w:hAnsi="Arial"/>
          <w:sz w:val="18"/>
          <w:szCs w:val="20"/>
        </w:rPr>
        <w:t xml:space="preserve">aculté </w:t>
      </w:r>
      <w:r w:rsidRPr="00134DFC">
        <w:rPr>
          <w:rFonts w:ascii="Arial" w:eastAsia="Times New Roman" w:hAnsi="Arial"/>
          <w:sz w:val="18"/>
          <w:szCs w:val="20"/>
        </w:rPr>
        <w:t>;</w:t>
      </w:r>
    </w:p>
    <w:p w:rsidR="00744C16" w:rsidRPr="00134DFC" w:rsidRDefault="00744C16" w:rsidP="00744C16">
      <w:pPr>
        <w:jc w:val="both"/>
        <w:rPr>
          <w:rFonts w:ascii="Arial" w:eastAsia="Times New Roman" w:hAnsi="Arial"/>
          <w:sz w:val="18"/>
          <w:szCs w:val="20"/>
        </w:rPr>
      </w:pPr>
      <w:r w:rsidRPr="00134DFC">
        <w:rPr>
          <w:rFonts w:ascii="Arial" w:eastAsia="Times New Roman" w:hAnsi="Arial"/>
          <w:sz w:val="18"/>
          <w:szCs w:val="20"/>
        </w:rPr>
        <w:t>c.</w:t>
      </w:r>
      <w:r w:rsidRPr="00134DFC">
        <w:rPr>
          <w:rFonts w:ascii="Arial" w:eastAsia="Times New Roman" w:hAnsi="Arial"/>
          <w:sz w:val="18"/>
          <w:szCs w:val="20"/>
        </w:rPr>
        <w:tab/>
        <w:t>de 2 délégués du corps scientifique n’appartenant pas au corps académique ;</w:t>
      </w:r>
    </w:p>
    <w:p w:rsidR="00744C16" w:rsidRPr="00134DFC" w:rsidRDefault="00744C16" w:rsidP="00744C16">
      <w:pPr>
        <w:jc w:val="both"/>
        <w:rPr>
          <w:rFonts w:ascii="Arial" w:eastAsia="Times New Roman" w:hAnsi="Arial"/>
          <w:sz w:val="18"/>
          <w:szCs w:val="20"/>
        </w:rPr>
      </w:pPr>
      <w:r w:rsidRPr="00134DFC">
        <w:rPr>
          <w:rFonts w:ascii="Arial" w:eastAsia="Times New Roman" w:hAnsi="Arial"/>
          <w:sz w:val="18"/>
          <w:szCs w:val="20"/>
        </w:rPr>
        <w:t>d.</w:t>
      </w:r>
      <w:r w:rsidRPr="00134DFC">
        <w:rPr>
          <w:rFonts w:ascii="Arial" w:eastAsia="Times New Roman" w:hAnsi="Arial"/>
          <w:sz w:val="18"/>
          <w:szCs w:val="20"/>
        </w:rPr>
        <w:tab/>
        <w:t>de 4 délégués des étudiants ;</w:t>
      </w:r>
    </w:p>
    <w:p w:rsidR="00744C16" w:rsidRPr="00134DFC" w:rsidRDefault="00744C16" w:rsidP="00744C16">
      <w:pPr>
        <w:jc w:val="both"/>
        <w:rPr>
          <w:rFonts w:ascii="Arial" w:eastAsia="Times New Roman" w:hAnsi="Arial"/>
          <w:sz w:val="18"/>
          <w:szCs w:val="20"/>
        </w:rPr>
      </w:pPr>
      <w:r w:rsidRPr="00134DFC">
        <w:rPr>
          <w:rFonts w:ascii="Arial" w:eastAsia="Times New Roman" w:hAnsi="Arial"/>
          <w:sz w:val="18"/>
          <w:szCs w:val="20"/>
        </w:rPr>
        <w:t>e.</w:t>
      </w:r>
      <w:r w:rsidRPr="00134DFC">
        <w:rPr>
          <w:rFonts w:ascii="Arial" w:eastAsia="Times New Roman" w:hAnsi="Arial"/>
          <w:sz w:val="18"/>
          <w:szCs w:val="20"/>
        </w:rPr>
        <w:tab/>
        <w:t>d’1 délégué du personnel administratif, technique, de gestion et spécialisé.</w:t>
      </w:r>
    </w:p>
    <w:p w:rsidR="00744C16" w:rsidRPr="00134DFC" w:rsidRDefault="00744C16" w:rsidP="00744C16">
      <w:pPr>
        <w:jc w:val="both"/>
        <w:rPr>
          <w:rFonts w:ascii="Arial" w:eastAsia="Times New Roman" w:hAnsi="Arial"/>
          <w:sz w:val="18"/>
          <w:szCs w:val="20"/>
        </w:rPr>
      </w:pPr>
      <w:r>
        <w:rPr>
          <w:rFonts w:ascii="Arial" w:eastAsia="Times New Roman" w:hAnsi="Arial"/>
          <w:sz w:val="18"/>
          <w:szCs w:val="20"/>
        </w:rPr>
        <w:br/>
      </w:r>
      <w:r w:rsidRPr="00134DFC">
        <w:rPr>
          <w:rFonts w:ascii="Arial" w:eastAsia="Times New Roman" w:hAnsi="Arial"/>
          <w:sz w:val="18"/>
          <w:szCs w:val="20"/>
        </w:rPr>
        <w:t xml:space="preserve">Y assiste avec voix consultative : </w:t>
      </w:r>
    </w:p>
    <w:p w:rsidR="00744C16" w:rsidRPr="00134DFC" w:rsidRDefault="00744C16" w:rsidP="00744C16">
      <w:pPr>
        <w:jc w:val="both"/>
        <w:rPr>
          <w:rFonts w:ascii="Arial" w:eastAsia="Times New Roman" w:hAnsi="Arial"/>
          <w:sz w:val="18"/>
          <w:szCs w:val="20"/>
        </w:rPr>
      </w:pPr>
      <w:r w:rsidRPr="00134DFC">
        <w:rPr>
          <w:rFonts w:ascii="Arial" w:eastAsia="Times New Roman" w:hAnsi="Arial"/>
          <w:sz w:val="18"/>
          <w:szCs w:val="20"/>
        </w:rPr>
        <w:t>a.</w:t>
      </w:r>
      <w:r w:rsidRPr="00134DFC">
        <w:rPr>
          <w:rFonts w:ascii="Arial" w:eastAsia="Times New Roman" w:hAnsi="Arial"/>
          <w:sz w:val="18"/>
          <w:szCs w:val="20"/>
        </w:rPr>
        <w:tab/>
        <w:t xml:space="preserve">le </w:t>
      </w:r>
      <w:r w:rsidR="00E52D46">
        <w:rPr>
          <w:rFonts w:ascii="Arial" w:eastAsia="Times New Roman" w:hAnsi="Arial"/>
          <w:sz w:val="18"/>
          <w:szCs w:val="20"/>
        </w:rPr>
        <w:t>D</w:t>
      </w:r>
      <w:r w:rsidR="00E52D46" w:rsidRPr="00134DFC">
        <w:rPr>
          <w:rFonts w:ascii="Arial" w:eastAsia="Times New Roman" w:hAnsi="Arial"/>
          <w:sz w:val="18"/>
          <w:szCs w:val="20"/>
        </w:rPr>
        <w:t xml:space="preserve">irecteur </w:t>
      </w:r>
      <w:r w:rsidRPr="00134DFC">
        <w:rPr>
          <w:rFonts w:ascii="Arial" w:eastAsia="Times New Roman" w:hAnsi="Arial"/>
          <w:sz w:val="18"/>
          <w:szCs w:val="20"/>
        </w:rPr>
        <w:t>de l’administration facultaire.</w:t>
      </w:r>
    </w:p>
    <w:p w:rsidR="00744C16" w:rsidRPr="00134DFC" w:rsidRDefault="00744C16" w:rsidP="00744C16">
      <w:pPr>
        <w:jc w:val="both"/>
        <w:rPr>
          <w:rFonts w:ascii="Arial" w:eastAsia="Times New Roman" w:hAnsi="Arial"/>
          <w:sz w:val="18"/>
          <w:szCs w:val="20"/>
        </w:rPr>
      </w:pPr>
    </w:p>
    <w:p w:rsidR="00744C16" w:rsidRPr="00A3591C" w:rsidRDefault="00744C16" w:rsidP="005B0628">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sz w:val="18"/>
          <w:lang w:val="fr-BE"/>
        </w:rPr>
      </w:pPr>
      <w:r w:rsidRPr="00A3591C">
        <w:rPr>
          <w:rFonts w:ascii="Arial" w:hAnsi="Arial"/>
          <w:sz w:val="18"/>
          <w:lang w:val="fr-BE"/>
        </w:rPr>
        <w:t>La présidence est assurée par un membre de la délégation académique.</w:t>
      </w:r>
    </w:p>
    <w:p w:rsidR="00744C16" w:rsidRDefault="00744C16" w:rsidP="005B0628">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p>
    <w:p w:rsidR="00744C16" w:rsidRDefault="00744C16" w:rsidP="005B0628">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p>
    <w:p w:rsidR="003744A5" w:rsidRDefault="003744A5" w:rsidP="005B0628">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Pr>
          <w:rFonts w:ascii="Arial" w:hAnsi="Arial"/>
          <w:b/>
          <w:sz w:val="18"/>
          <w:lang w:val="fr-FR"/>
        </w:rPr>
        <w:t xml:space="preserve">COMMISSION </w:t>
      </w:r>
      <w:r w:rsidR="00A95D19">
        <w:rPr>
          <w:rFonts w:ascii="Arial" w:hAnsi="Arial"/>
          <w:b/>
          <w:sz w:val="18"/>
          <w:lang w:val="fr-FR"/>
        </w:rPr>
        <w:t>COCU</w:t>
      </w:r>
    </w:p>
    <w:p w:rsidR="005D5608" w:rsidRPr="005B0628" w:rsidRDefault="005D5608" w:rsidP="005B0628">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eastAsia="Cambria" w:hAnsi="Arial"/>
          <w:sz w:val="18"/>
          <w:szCs w:val="22"/>
          <w:lang w:val="fr-FR"/>
        </w:rPr>
      </w:pPr>
    </w:p>
    <w:p w:rsidR="005D5608" w:rsidRPr="005B0628" w:rsidRDefault="005D5608" w:rsidP="005B0628">
      <w:pPr>
        <w:jc w:val="both"/>
        <w:rPr>
          <w:rFonts w:ascii="Arial" w:hAnsi="Arial"/>
          <w:sz w:val="18"/>
          <w:szCs w:val="22"/>
        </w:rPr>
      </w:pPr>
      <w:r w:rsidRPr="005B0628">
        <w:rPr>
          <w:rFonts w:ascii="Arial" w:hAnsi="Arial"/>
          <w:sz w:val="18"/>
          <w:szCs w:val="22"/>
        </w:rPr>
        <w:t>La Commission COCU coordonne l'organisation et la publicité des activités culturelles au sein de la Faculté. </w:t>
      </w:r>
    </w:p>
    <w:p w:rsidR="005D5608" w:rsidRPr="005B0628" w:rsidRDefault="005D5608" w:rsidP="005B0628">
      <w:pPr>
        <w:jc w:val="both"/>
        <w:rPr>
          <w:rFonts w:ascii="Arial" w:hAnsi="Arial"/>
          <w:sz w:val="18"/>
          <w:szCs w:val="22"/>
        </w:rPr>
      </w:pPr>
      <w:r w:rsidRPr="005B0628">
        <w:rPr>
          <w:rFonts w:ascii="Arial" w:hAnsi="Arial"/>
          <w:sz w:val="18"/>
          <w:szCs w:val="22"/>
        </w:rPr>
        <w:lastRenderedPageBreak/>
        <w:t>Elle répond aux demandes de financement de projets culturels mis en place par d’autres organisations (publications, visites</w:t>
      </w:r>
      <w:r w:rsidR="009C1208" w:rsidRPr="005B0628">
        <w:rPr>
          <w:rFonts w:ascii="Arial" w:hAnsi="Arial"/>
          <w:sz w:val="18"/>
          <w:szCs w:val="22"/>
        </w:rPr>
        <w:t xml:space="preserve"> </w:t>
      </w:r>
      <w:r w:rsidRPr="005B0628">
        <w:rPr>
          <w:rFonts w:ascii="Arial" w:hAnsi="Arial"/>
          <w:sz w:val="18"/>
          <w:szCs w:val="22"/>
        </w:rPr>
        <w:t>culturelles, conférences organisées par les associations étudiantes, …).  </w:t>
      </w:r>
    </w:p>
    <w:p w:rsidR="005D5608" w:rsidRPr="005B0628" w:rsidRDefault="005D5608" w:rsidP="005B0628">
      <w:pPr>
        <w:jc w:val="both"/>
        <w:rPr>
          <w:rFonts w:ascii="Arial" w:hAnsi="Arial"/>
          <w:sz w:val="18"/>
          <w:szCs w:val="22"/>
        </w:rPr>
      </w:pPr>
    </w:p>
    <w:p w:rsidR="005D5608" w:rsidRPr="005B0628" w:rsidRDefault="005D5608" w:rsidP="005B0628">
      <w:pPr>
        <w:jc w:val="both"/>
        <w:rPr>
          <w:rFonts w:ascii="Arial" w:hAnsi="Arial"/>
          <w:sz w:val="18"/>
          <w:szCs w:val="22"/>
        </w:rPr>
      </w:pPr>
      <w:r w:rsidRPr="005B0628">
        <w:rPr>
          <w:rFonts w:ascii="Arial" w:hAnsi="Arial"/>
          <w:sz w:val="18"/>
          <w:szCs w:val="22"/>
        </w:rPr>
        <w:t xml:space="preserve">Elle </w:t>
      </w:r>
      <w:r w:rsidR="00173AB1" w:rsidRPr="005B0628">
        <w:rPr>
          <w:rFonts w:ascii="Arial" w:hAnsi="Arial"/>
          <w:sz w:val="18"/>
          <w:szCs w:val="22"/>
        </w:rPr>
        <w:t xml:space="preserve">organise </w:t>
      </w:r>
      <w:r w:rsidR="00173AB1">
        <w:rPr>
          <w:rFonts w:ascii="Arial" w:hAnsi="Arial"/>
          <w:sz w:val="18"/>
          <w:szCs w:val="22"/>
        </w:rPr>
        <w:t>ou</w:t>
      </w:r>
      <w:r w:rsidR="00914C82">
        <w:rPr>
          <w:rFonts w:ascii="Arial" w:hAnsi="Arial"/>
          <w:sz w:val="18"/>
          <w:szCs w:val="22"/>
        </w:rPr>
        <w:t xml:space="preserve"> délègue l’organisation des </w:t>
      </w:r>
      <w:r w:rsidR="00173AB1">
        <w:rPr>
          <w:rFonts w:ascii="Arial" w:hAnsi="Arial"/>
          <w:sz w:val="18"/>
          <w:szCs w:val="22"/>
        </w:rPr>
        <w:t xml:space="preserve">Prix </w:t>
      </w:r>
      <w:r w:rsidR="00173AB1" w:rsidRPr="005B0628">
        <w:rPr>
          <w:rFonts w:ascii="Arial" w:hAnsi="Arial"/>
          <w:sz w:val="18"/>
          <w:szCs w:val="22"/>
        </w:rPr>
        <w:t>facultaires</w:t>
      </w:r>
      <w:r w:rsidRPr="005B0628">
        <w:rPr>
          <w:rFonts w:ascii="Arial" w:hAnsi="Arial"/>
          <w:sz w:val="18"/>
          <w:szCs w:val="22"/>
        </w:rPr>
        <w:t>. </w:t>
      </w:r>
    </w:p>
    <w:p w:rsidR="005D5608" w:rsidRPr="005B0628" w:rsidRDefault="005D5608" w:rsidP="005B0628">
      <w:pPr>
        <w:jc w:val="both"/>
        <w:rPr>
          <w:rFonts w:ascii="Arial" w:hAnsi="Arial"/>
          <w:sz w:val="18"/>
          <w:szCs w:val="22"/>
        </w:rPr>
      </w:pPr>
      <w:r w:rsidRPr="005B0628">
        <w:rPr>
          <w:rFonts w:ascii="Arial" w:hAnsi="Arial"/>
          <w:sz w:val="18"/>
          <w:szCs w:val="22"/>
        </w:rPr>
        <w:t>Elle définit la politique facultaire en matière de communication</w:t>
      </w:r>
      <w:r w:rsidR="00D37EF6">
        <w:rPr>
          <w:rFonts w:ascii="Arial" w:hAnsi="Arial"/>
          <w:sz w:val="18"/>
          <w:szCs w:val="22"/>
        </w:rPr>
        <w:t>,</w:t>
      </w:r>
      <w:r w:rsidRPr="005B0628">
        <w:rPr>
          <w:rFonts w:ascii="Arial" w:hAnsi="Arial"/>
          <w:sz w:val="18"/>
          <w:szCs w:val="22"/>
        </w:rPr>
        <w:t xml:space="preserve"> tant au sein de la Faculté qu’à l’extérieur</w:t>
      </w:r>
      <w:r w:rsidR="00D37EF6">
        <w:rPr>
          <w:rFonts w:ascii="Arial" w:hAnsi="Arial"/>
          <w:sz w:val="18"/>
          <w:szCs w:val="22"/>
        </w:rPr>
        <w:t>,</w:t>
      </w:r>
      <w:r w:rsidRPr="005B0628">
        <w:rPr>
          <w:rFonts w:ascii="Arial" w:hAnsi="Arial"/>
          <w:sz w:val="18"/>
          <w:szCs w:val="22"/>
        </w:rPr>
        <w:t xml:space="preserve"> et veille à sa mise en œuvre </w:t>
      </w:r>
    </w:p>
    <w:p w:rsidR="005D5608" w:rsidRPr="005B0628" w:rsidRDefault="005D5608" w:rsidP="005B0628">
      <w:pPr>
        <w:jc w:val="both"/>
        <w:rPr>
          <w:rFonts w:ascii="Arial" w:hAnsi="Arial"/>
          <w:sz w:val="18"/>
          <w:szCs w:val="22"/>
        </w:rPr>
      </w:pPr>
      <w:r w:rsidRPr="005B0628">
        <w:rPr>
          <w:rFonts w:ascii="Arial" w:hAnsi="Arial"/>
          <w:sz w:val="18"/>
          <w:szCs w:val="22"/>
        </w:rPr>
        <w:t>Elle se compose : </w:t>
      </w:r>
    </w:p>
    <w:p w:rsidR="005D5608" w:rsidRPr="005B0628" w:rsidRDefault="005D5608" w:rsidP="005B0628">
      <w:pPr>
        <w:jc w:val="both"/>
        <w:rPr>
          <w:rFonts w:ascii="Arial" w:hAnsi="Arial"/>
          <w:sz w:val="18"/>
          <w:szCs w:val="22"/>
        </w:rPr>
      </w:pPr>
    </w:p>
    <w:p w:rsidR="005D5608" w:rsidRPr="005B0628" w:rsidRDefault="005D5608" w:rsidP="005B0628">
      <w:pPr>
        <w:jc w:val="both"/>
        <w:rPr>
          <w:rFonts w:ascii="Arial" w:hAnsi="Arial"/>
          <w:sz w:val="18"/>
          <w:szCs w:val="22"/>
        </w:rPr>
      </w:pPr>
      <w:r w:rsidRPr="005B0628">
        <w:rPr>
          <w:rFonts w:ascii="Arial" w:hAnsi="Arial"/>
          <w:sz w:val="18"/>
          <w:szCs w:val="22"/>
        </w:rPr>
        <w:t xml:space="preserve">a. du Doyen de la Faculté et du </w:t>
      </w:r>
      <w:r w:rsidR="00791977">
        <w:rPr>
          <w:rFonts w:ascii="Arial" w:hAnsi="Arial"/>
          <w:sz w:val="18"/>
          <w:szCs w:val="22"/>
        </w:rPr>
        <w:t>Vice-Doyen</w:t>
      </w:r>
      <w:r w:rsidRPr="005B0628">
        <w:rPr>
          <w:rFonts w:ascii="Arial" w:hAnsi="Arial"/>
          <w:sz w:val="18"/>
          <w:szCs w:val="22"/>
        </w:rPr>
        <w:t xml:space="preserve"> ; </w:t>
      </w:r>
    </w:p>
    <w:p w:rsidR="005D5608" w:rsidRPr="005B0628" w:rsidRDefault="005D5608" w:rsidP="005B0628">
      <w:pPr>
        <w:jc w:val="both"/>
        <w:rPr>
          <w:rFonts w:ascii="Arial" w:hAnsi="Arial"/>
          <w:sz w:val="18"/>
          <w:szCs w:val="22"/>
        </w:rPr>
      </w:pPr>
      <w:r w:rsidRPr="005B0628">
        <w:rPr>
          <w:rFonts w:ascii="Arial" w:hAnsi="Arial"/>
          <w:sz w:val="18"/>
          <w:szCs w:val="22"/>
        </w:rPr>
        <w:t xml:space="preserve">b. de 4 délégués du corps académique de la </w:t>
      </w:r>
      <w:r w:rsidR="00D37EF6">
        <w:rPr>
          <w:rFonts w:ascii="Arial" w:hAnsi="Arial"/>
          <w:sz w:val="18"/>
          <w:szCs w:val="22"/>
        </w:rPr>
        <w:t>F</w:t>
      </w:r>
      <w:r w:rsidRPr="005B0628">
        <w:rPr>
          <w:rFonts w:ascii="Arial" w:hAnsi="Arial"/>
          <w:sz w:val="18"/>
          <w:szCs w:val="22"/>
        </w:rPr>
        <w:t>aculté ;</w:t>
      </w:r>
    </w:p>
    <w:p w:rsidR="005D5608" w:rsidRPr="005B0628" w:rsidRDefault="005D5608" w:rsidP="005B0628">
      <w:pPr>
        <w:jc w:val="both"/>
        <w:rPr>
          <w:rFonts w:ascii="Arial" w:hAnsi="Arial"/>
          <w:sz w:val="18"/>
          <w:szCs w:val="22"/>
        </w:rPr>
      </w:pPr>
      <w:r w:rsidRPr="005B0628">
        <w:rPr>
          <w:rFonts w:ascii="Arial" w:hAnsi="Arial"/>
          <w:sz w:val="18"/>
          <w:szCs w:val="22"/>
        </w:rPr>
        <w:t xml:space="preserve">c. de </w:t>
      </w:r>
      <w:r w:rsidR="00B303A6" w:rsidRPr="005B0628">
        <w:rPr>
          <w:rFonts w:ascii="Arial" w:hAnsi="Arial"/>
          <w:sz w:val="18"/>
          <w:szCs w:val="22"/>
        </w:rPr>
        <w:t>4</w:t>
      </w:r>
      <w:r w:rsidRPr="005B0628">
        <w:rPr>
          <w:rFonts w:ascii="Arial" w:hAnsi="Arial"/>
          <w:sz w:val="18"/>
          <w:szCs w:val="22"/>
        </w:rPr>
        <w:t xml:space="preserve"> délégués du corps scientifique n’appartenant pas au corps académique ;</w:t>
      </w:r>
    </w:p>
    <w:p w:rsidR="005D5608" w:rsidRPr="005B0628" w:rsidRDefault="005D5608" w:rsidP="005B0628">
      <w:pPr>
        <w:jc w:val="both"/>
        <w:rPr>
          <w:rFonts w:ascii="Arial" w:hAnsi="Arial"/>
          <w:sz w:val="18"/>
          <w:szCs w:val="22"/>
        </w:rPr>
      </w:pPr>
      <w:r w:rsidRPr="005B0628">
        <w:rPr>
          <w:rFonts w:ascii="Arial" w:hAnsi="Arial"/>
          <w:sz w:val="18"/>
          <w:szCs w:val="22"/>
        </w:rPr>
        <w:t>d. de 4 délégués des étudiants ;</w:t>
      </w:r>
    </w:p>
    <w:p w:rsidR="005D5608" w:rsidRPr="005B0628" w:rsidRDefault="005D5608" w:rsidP="005B0628">
      <w:pPr>
        <w:jc w:val="both"/>
        <w:rPr>
          <w:rFonts w:ascii="Arial" w:hAnsi="Arial"/>
          <w:sz w:val="18"/>
          <w:szCs w:val="22"/>
        </w:rPr>
      </w:pPr>
      <w:r w:rsidRPr="005B0628">
        <w:rPr>
          <w:rFonts w:ascii="Arial" w:hAnsi="Arial"/>
          <w:sz w:val="18"/>
          <w:szCs w:val="22"/>
        </w:rPr>
        <w:t>e. de 3 délégués du personnel administratif, technique, de gestion et spécialisé</w:t>
      </w:r>
      <w:r w:rsidR="00D37EF6">
        <w:rPr>
          <w:rFonts w:ascii="Arial" w:hAnsi="Arial"/>
          <w:sz w:val="18"/>
          <w:szCs w:val="22"/>
        </w:rPr>
        <w:t> ;</w:t>
      </w:r>
    </w:p>
    <w:p w:rsidR="005D5608" w:rsidRPr="005B0628" w:rsidRDefault="005D5608" w:rsidP="005B0628">
      <w:pPr>
        <w:jc w:val="both"/>
        <w:rPr>
          <w:rFonts w:ascii="Arial" w:hAnsi="Arial"/>
          <w:sz w:val="18"/>
          <w:szCs w:val="22"/>
        </w:rPr>
      </w:pPr>
      <w:r w:rsidRPr="005B0628">
        <w:rPr>
          <w:rFonts w:ascii="Arial" w:hAnsi="Arial"/>
          <w:sz w:val="18"/>
          <w:szCs w:val="22"/>
        </w:rPr>
        <w:t>Y assistent avec voix consultative : </w:t>
      </w:r>
    </w:p>
    <w:p w:rsidR="005D5608" w:rsidRPr="005B0628" w:rsidRDefault="005D5608" w:rsidP="005B0628">
      <w:pPr>
        <w:jc w:val="both"/>
        <w:rPr>
          <w:rFonts w:ascii="Arial" w:hAnsi="Arial"/>
          <w:sz w:val="18"/>
          <w:szCs w:val="22"/>
        </w:rPr>
      </w:pPr>
      <w:r w:rsidRPr="005B0628">
        <w:rPr>
          <w:rFonts w:ascii="Arial" w:hAnsi="Arial"/>
          <w:sz w:val="18"/>
          <w:szCs w:val="22"/>
        </w:rPr>
        <w:t xml:space="preserve">a. le </w:t>
      </w:r>
      <w:r w:rsidR="00791977">
        <w:rPr>
          <w:rFonts w:ascii="Arial" w:hAnsi="Arial"/>
          <w:sz w:val="18"/>
          <w:szCs w:val="22"/>
        </w:rPr>
        <w:t xml:space="preserve">Directeur de l’administration facultaire </w:t>
      </w:r>
      <w:r w:rsidRPr="005B0628">
        <w:rPr>
          <w:rFonts w:ascii="Arial" w:hAnsi="Arial"/>
          <w:sz w:val="18"/>
          <w:szCs w:val="22"/>
        </w:rPr>
        <w:t>;</w:t>
      </w:r>
    </w:p>
    <w:p w:rsidR="005D5608" w:rsidRPr="005B0628" w:rsidRDefault="005D5608" w:rsidP="005B0628">
      <w:pPr>
        <w:jc w:val="both"/>
        <w:rPr>
          <w:rFonts w:ascii="Arial" w:hAnsi="Arial"/>
          <w:sz w:val="18"/>
          <w:szCs w:val="22"/>
        </w:rPr>
      </w:pPr>
      <w:r w:rsidRPr="005B0628">
        <w:rPr>
          <w:rFonts w:ascii="Arial" w:hAnsi="Arial"/>
          <w:sz w:val="18"/>
          <w:szCs w:val="22"/>
        </w:rPr>
        <w:t>b. un représentant du CARA (Centre d’Assistance à la Recherche et à la formation en Architecture) ;</w:t>
      </w:r>
    </w:p>
    <w:p w:rsidR="005D5608" w:rsidRPr="005B0628" w:rsidRDefault="005D5608" w:rsidP="005B0628">
      <w:pPr>
        <w:jc w:val="both"/>
        <w:rPr>
          <w:rFonts w:ascii="Arial" w:hAnsi="Arial"/>
          <w:sz w:val="18"/>
          <w:szCs w:val="22"/>
        </w:rPr>
      </w:pPr>
      <w:r w:rsidRPr="005B0628">
        <w:rPr>
          <w:rFonts w:ascii="Arial" w:hAnsi="Arial"/>
          <w:sz w:val="18"/>
          <w:szCs w:val="22"/>
        </w:rPr>
        <w:t>c. un représentant de la SADBr (Société des Architectes Diplômés de la Ville de Bruxelles) ;</w:t>
      </w:r>
    </w:p>
    <w:p w:rsidR="005D5608" w:rsidRPr="005B0628" w:rsidRDefault="005D5608" w:rsidP="005B0628">
      <w:pPr>
        <w:jc w:val="both"/>
        <w:rPr>
          <w:rFonts w:ascii="Arial" w:hAnsi="Arial"/>
          <w:sz w:val="18"/>
          <w:szCs w:val="22"/>
        </w:rPr>
      </w:pPr>
      <w:r w:rsidRPr="005B0628">
        <w:rPr>
          <w:rFonts w:ascii="Arial" w:hAnsi="Arial"/>
          <w:sz w:val="18"/>
          <w:szCs w:val="22"/>
        </w:rPr>
        <w:t>d. un représentant du Caré</w:t>
      </w:r>
      <w:r w:rsidR="00BA69CC">
        <w:rPr>
          <w:rFonts w:ascii="Arial" w:hAnsi="Arial"/>
          <w:sz w:val="18"/>
          <w:szCs w:val="22"/>
        </w:rPr>
        <w:t xml:space="preserve"> (Cercle des architectes réunis)</w:t>
      </w:r>
      <w:r w:rsidRPr="005B0628">
        <w:rPr>
          <w:rFonts w:ascii="Arial" w:hAnsi="Arial"/>
          <w:sz w:val="18"/>
          <w:szCs w:val="22"/>
        </w:rPr>
        <w:t> ;</w:t>
      </w:r>
    </w:p>
    <w:p w:rsidR="005D5608" w:rsidRPr="005B0628" w:rsidRDefault="005D5608" w:rsidP="005B0628">
      <w:pPr>
        <w:jc w:val="both"/>
        <w:rPr>
          <w:rFonts w:ascii="Arial" w:hAnsi="Arial"/>
          <w:sz w:val="18"/>
          <w:szCs w:val="22"/>
        </w:rPr>
      </w:pPr>
      <w:r w:rsidRPr="005B0628">
        <w:rPr>
          <w:rFonts w:ascii="Arial" w:hAnsi="Arial"/>
          <w:sz w:val="18"/>
          <w:szCs w:val="22"/>
        </w:rPr>
        <w:t>e. un représentant du BEDA</w:t>
      </w:r>
      <w:r w:rsidR="00BA69CC">
        <w:rPr>
          <w:rFonts w:ascii="Arial" w:hAnsi="Arial"/>
          <w:sz w:val="18"/>
          <w:szCs w:val="22"/>
        </w:rPr>
        <w:t xml:space="preserve"> (Bureau étudiant d’architecture)</w:t>
      </w:r>
      <w:r w:rsidRPr="005B0628">
        <w:rPr>
          <w:rFonts w:ascii="Arial" w:hAnsi="Arial"/>
          <w:sz w:val="18"/>
          <w:szCs w:val="22"/>
        </w:rPr>
        <w:t>.</w:t>
      </w:r>
    </w:p>
    <w:p w:rsidR="005D5608" w:rsidRPr="005B0628" w:rsidRDefault="005D5608" w:rsidP="005B0628">
      <w:pPr>
        <w:jc w:val="both"/>
        <w:rPr>
          <w:rFonts w:ascii="Arial" w:hAnsi="Arial"/>
          <w:sz w:val="18"/>
          <w:szCs w:val="22"/>
        </w:rPr>
      </w:pPr>
    </w:p>
    <w:p w:rsidR="005D5608" w:rsidRPr="005B0628" w:rsidRDefault="005D5608" w:rsidP="005B0628">
      <w:pPr>
        <w:jc w:val="both"/>
        <w:rPr>
          <w:rFonts w:ascii="Arial" w:hAnsi="Arial"/>
          <w:sz w:val="18"/>
          <w:szCs w:val="22"/>
        </w:rPr>
      </w:pPr>
      <w:r w:rsidRPr="005B0628">
        <w:rPr>
          <w:rFonts w:ascii="Arial" w:hAnsi="Arial"/>
          <w:sz w:val="18"/>
          <w:szCs w:val="22"/>
        </w:rPr>
        <w:t>La présidence est assurée par un membre de la délégation académique.</w:t>
      </w:r>
    </w:p>
    <w:p w:rsidR="003744A5" w:rsidRDefault="003744A5" w:rsidP="005B0628">
      <w:pPr>
        <w:jc w:val="both"/>
        <w:rPr>
          <w:rFonts w:ascii="Arial" w:hAnsi="Arial"/>
          <w:sz w:val="18"/>
        </w:rPr>
      </w:pPr>
    </w:p>
    <w:p w:rsidR="003744A5" w:rsidRDefault="00744C16" w:rsidP="005B0628">
      <w:pPr>
        <w:jc w:val="both"/>
        <w:rPr>
          <w:rFonts w:ascii="Arial" w:hAnsi="Arial"/>
          <w:sz w:val="18"/>
        </w:rPr>
      </w:pPr>
      <w:r>
        <w:rPr>
          <w:rFonts w:ascii="Arial" w:hAnsi="Arial"/>
          <w:sz w:val="18"/>
        </w:rPr>
        <w:t xml:space="preserve"> </w:t>
      </w:r>
    </w:p>
    <w:p w:rsidR="003744A5" w:rsidRDefault="003744A5" w:rsidP="005B0628">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Pr>
          <w:rFonts w:ascii="Arial" w:hAnsi="Arial"/>
          <w:b/>
          <w:sz w:val="18"/>
          <w:lang w:val="fr-FR"/>
        </w:rPr>
        <w:t>COMMISSION DE L’ARCHITECTURE DU PAYSAGE</w:t>
      </w:r>
    </w:p>
    <w:p w:rsidR="003744A5" w:rsidRDefault="003744A5" w:rsidP="005B0628">
      <w:pPr>
        <w:jc w:val="both"/>
        <w:rPr>
          <w:rFonts w:ascii="Arial" w:hAnsi="Arial"/>
          <w:sz w:val="18"/>
        </w:rPr>
      </w:pPr>
      <w:r>
        <w:rPr>
          <w:rFonts w:ascii="Arial" w:hAnsi="Arial"/>
          <w:sz w:val="18"/>
        </w:rPr>
        <w:t>La Commission de l’architecture du paysage est chargée par la Commission de l’enseignement de coordonner la formation en architecture du paysage. Elle fait part à la Commission de l’enseignement de toute proposition qui permettrait d’améliorer la formation.</w:t>
      </w:r>
    </w:p>
    <w:p w:rsidR="003744A5" w:rsidRDefault="003744A5" w:rsidP="005B06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385"/>
        <w:jc w:val="both"/>
        <w:rPr>
          <w:rFonts w:ascii="Arial" w:hAnsi="Arial"/>
          <w:sz w:val="18"/>
        </w:rPr>
      </w:pPr>
    </w:p>
    <w:p w:rsidR="003744A5" w:rsidRDefault="003744A5" w:rsidP="005B0628">
      <w:pPr>
        <w:jc w:val="both"/>
        <w:rPr>
          <w:rFonts w:ascii="Arial" w:hAnsi="Arial"/>
          <w:sz w:val="18"/>
        </w:rPr>
      </w:pPr>
      <w:r>
        <w:rPr>
          <w:rFonts w:ascii="Arial" w:hAnsi="Arial"/>
          <w:sz w:val="18"/>
        </w:rPr>
        <w:t xml:space="preserve">Elle se compose : </w:t>
      </w:r>
    </w:p>
    <w:p w:rsidR="003744A5" w:rsidRDefault="003744A5" w:rsidP="005B0628">
      <w:pPr>
        <w:jc w:val="both"/>
        <w:rPr>
          <w:rFonts w:ascii="Arial" w:hAnsi="Arial"/>
          <w:sz w:val="18"/>
        </w:rPr>
      </w:pPr>
      <w:r>
        <w:rPr>
          <w:rFonts w:ascii="Arial" w:hAnsi="Arial"/>
          <w:sz w:val="18"/>
        </w:rPr>
        <w:t>a.</w:t>
      </w:r>
      <w:r>
        <w:rPr>
          <w:rFonts w:ascii="Arial" w:hAnsi="Arial"/>
          <w:sz w:val="18"/>
        </w:rPr>
        <w:tab/>
        <w:t xml:space="preserve">du Doyen de la Faculté et du </w:t>
      </w:r>
      <w:r w:rsidR="00791977">
        <w:rPr>
          <w:rFonts w:ascii="Arial" w:hAnsi="Arial"/>
          <w:sz w:val="18"/>
        </w:rPr>
        <w:t>Vice-Doyen</w:t>
      </w:r>
      <w:r>
        <w:rPr>
          <w:rFonts w:ascii="Arial" w:hAnsi="Arial"/>
          <w:sz w:val="18"/>
        </w:rPr>
        <w:t>;</w:t>
      </w:r>
    </w:p>
    <w:p w:rsidR="003744A5" w:rsidRDefault="003744A5" w:rsidP="005B0628">
      <w:pPr>
        <w:jc w:val="both"/>
        <w:rPr>
          <w:rFonts w:ascii="Arial" w:hAnsi="Arial"/>
          <w:sz w:val="18"/>
        </w:rPr>
      </w:pPr>
      <w:r>
        <w:rPr>
          <w:rFonts w:ascii="Arial" w:hAnsi="Arial"/>
          <w:sz w:val="18"/>
        </w:rPr>
        <w:t>b.</w:t>
      </w:r>
      <w:r>
        <w:rPr>
          <w:rFonts w:ascii="Arial" w:hAnsi="Arial"/>
          <w:sz w:val="18"/>
        </w:rPr>
        <w:tab/>
        <w:t xml:space="preserve">de 4 délégués du corps académique de la </w:t>
      </w:r>
      <w:r w:rsidR="00D37EF6">
        <w:rPr>
          <w:rFonts w:ascii="Arial" w:hAnsi="Arial"/>
          <w:sz w:val="18"/>
        </w:rPr>
        <w:t xml:space="preserve">Faculté </w:t>
      </w:r>
      <w:r>
        <w:rPr>
          <w:rFonts w:ascii="Arial" w:hAnsi="Arial"/>
          <w:sz w:val="18"/>
        </w:rPr>
        <w:t>;</w:t>
      </w:r>
    </w:p>
    <w:p w:rsidR="003744A5" w:rsidRDefault="003744A5" w:rsidP="005B0628">
      <w:pPr>
        <w:jc w:val="both"/>
        <w:rPr>
          <w:rFonts w:ascii="Arial" w:hAnsi="Arial"/>
          <w:sz w:val="18"/>
        </w:rPr>
      </w:pPr>
      <w:r>
        <w:rPr>
          <w:rFonts w:ascii="Arial" w:hAnsi="Arial"/>
          <w:sz w:val="18"/>
        </w:rPr>
        <w:t>c.</w:t>
      </w:r>
      <w:r>
        <w:rPr>
          <w:rFonts w:ascii="Arial" w:hAnsi="Arial"/>
          <w:sz w:val="18"/>
        </w:rPr>
        <w:tab/>
        <w:t>de 2 délégués du corps scientifique n’appartenant pas au corps académique ;</w:t>
      </w:r>
    </w:p>
    <w:p w:rsidR="003744A5" w:rsidRDefault="003744A5" w:rsidP="005B0628">
      <w:pPr>
        <w:jc w:val="both"/>
        <w:rPr>
          <w:rFonts w:ascii="Arial" w:hAnsi="Arial"/>
          <w:sz w:val="18"/>
        </w:rPr>
      </w:pPr>
      <w:r>
        <w:rPr>
          <w:rFonts w:ascii="Arial" w:hAnsi="Arial"/>
          <w:sz w:val="18"/>
        </w:rPr>
        <w:t>d.</w:t>
      </w:r>
      <w:r>
        <w:rPr>
          <w:rFonts w:ascii="Arial" w:hAnsi="Arial"/>
          <w:sz w:val="18"/>
        </w:rPr>
        <w:tab/>
        <w:t xml:space="preserve">de </w:t>
      </w:r>
      <w:r w:rsidR="00B03ED7">
        <w:rPr>
          <w:rFonts w:ascii="Arial" w:hAnsi="Arial"/>
          <w:sz w:val="18"/>
        </w:rPr>
        <w:t>3</w:t>
      </w:r>
      <w:r>
        <w:rPr>
          <w:rFonts w:ascii="Arial" w:hAnsi="Arial"/>
          <w:sz w:val="18"/>
        </w:rPr>
        <w:t xml:space="preserve"> délégués des étudiants ;</w:t>
      </w:r>
    </w:p>
    <w:p w:rsidR="009C1208" w:rsidRDefault="003744A5" w:rsidP="005B0628">
      <w:pPr>
        <w:jc w:val="both"/>
        <w:rPr>
          <w:rFonts w:ascii="Arial" w:hAnsi="Arial"/>
          <w:sz w:val="18"/>
        </w:rPr>
      </w:pPr>
      <w:r>
        <w:rPr>
          <w:rFonts w:ascii="Arial" w:hAnsi="Arial"/>
          <w:sz w:val="18"/>
        </w:rPr>
        <w:t>e.</w:t>
      </w:r>
      <w:r>
        <w:rPr>
          <w:rFonts w:ascii="Arial" w:hAnsi="Arial"/>
          <w:sz w:val="18"/>
        </w:rPr>
        <w:tab/>
      </w:r>
      <w:r w:rsidR="00173AB1">
        <w:rPr>
          <w:rFonts w:ascii="Arial" w:hAnsi="Arial"/>
          <w:sz w:val="18"/>
        </w:rPr>
        <w:t>d’1</w:t>
      </w:r>
      <w:r>
        <w:rPr>
          <w:rFonts w:ascii="Arial" w:hAnsi="Arial"/>
          <w:sz w:val="18"/>
        </w:rPr>
        <w:t xml:space="preserve"> délégué du personnel administratif, technique, de gestion et spécialisé.</w:t>
      </w:r>
    </w:p>
    <w:p w:rsidR="008C123E" w:rsidRPr="005B0628" w:rsidRDefault="008C123E" w:rsidP="005B0628">
      <w:pPr>
        <w:jc w:val="both"/>
        <w:rPr>
          <w:rFonts w:ascii="Arial" w:hAnsi="Arial"/>
          <w:sz w:val="18"/>
        </w:rPr>
      </w:pPr>
      <w:r>
        <w:rPr>
          <w:rFonts w:ascii="Arial" w:hAnsi="Arial"/>
          <w:sz w:val="18"/>
        </w:rPr>
        <w:br/>
      </w:r>
      <w:r w:rsidRPr="005B0628">
        <w:rPr>
          <w:rFonts w:ascii="Arial" w:hAnsi="Arial"/>
          <w:sz w:val="18"/>
        </w:rPr>
        <w:t>La présidence est assurée par un membre de la délégation académique.</w:t>
      </w:r>
    </w:p>
    <w:p w:rsidR="003744A5" w:rsidRDefault="003744A5" w:rsidP="005B0628">
      <w:pPr>
        <w:jc w:val="both"/>
        <w:rPr>
          <w:rFonts w:ascii="Arial" w:hAnsi="Arial"/>
          <w:sz w:val="18"/>
        </w:rPr>
      </w:pPr>
    </w:p>
    <w:p w:rsidR="003744A5" w:rsidRDefault="003744A5" w:rsidP="005B0628">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p>
    <w:p w:rsidR="003744A5" w:rsidRDefault="00B7092E" w:rsidP="005B0628">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Pr>
          <w:rFonts w:ascii="Arial" w:hAnsi="Arial"/>
          <w:b/>
          <w:sz w:val="18"/>
          <w:lang w:val="fr-FR"/>
        </w:rPr>
        <w:t xml:space="preserve">COMMISSION EXERCICE DE LA PROFESSION </w:t>
      </w:r>
    </w:p>
    <w:p w:rsidR="003744A5" w:rsidRDefault="00B7092E" w:rsidP="005B06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385"/>
        <w:jc w:val="both"/>
        <w:rPr>
          <w:rFonts w:ascii="Arial" w:hAnsi="Arial"/>
          <w:sz w:val="18"/>
        </w:rPr>
      </w:pPr>
      <w:r>
        <w:rPr>
          <w:rFonts w:ascii="Arial" w:hAnsi="Arial"/>
          <w:sz w:val="18"/>
        </w:rPr>
        <w:t xml:space="preserve">La Commission Exercice de la profession a pour mission de servir d’interface entre la Faculté et l’Ordre des Architectes.  Par ailleurs, </w:t>
      </w:r>
      <w:r w:rsidR="00173AB1">
        <w:rPr>
          <w:rFonts w:ascii="Arial" w:hAnsi="Arial"/>
          <w:sz w:val="18"/>
        </w:rPr>
        <w:t>elle gère</w:t>
      </w:r>
      <w:r w:rsidR="003744A5">
        <w:rPr>
          <w:rFonts w:ascii="Arial" w:hAnsi="Arial"/>
          <w:sz w:val="18"/>
        </w:rPr>
        <w:t xml:space="preserve"> les stages réalisés par les étudiants dans le cadre de leurs études.</w:t>
      </w:r>
    </w:p>
    <w:p w:rsidR="003744A5" w:rsidRDefault="003744A5" w:rsidP="005B062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right="-385"/>
        <w:jc w:val="both"/>
        <w:rPr>
          <w:rFonts w:ascii="Arial" w:hAnsi="Arial"/>
          <w:sz w:val="18"/>
        </w:rPr>
      </w:pPr>
    </w:p>
    <w:p w:rsidR="003744A5" w:rsidRDefault="003744A5" w:rsidP="005B0628">
      <w:pPr>
        <w:jc w:val="both"/>
        <w:rPr>
          <w:rFonts w:ascii="Arial" w:hAnsi="Arial"/>
          <w:sz w:val="18"/>
        </w:rPr>
      </w:pPr>
      <w:r>
        <w:rPr>
          <w:rFonts w:ascii="Arial" w:hAnsi="Arial"/>
          <w:sz w:val="18"/>
        </w:rPr>
        <w:t xml:space="preserve">Elle se compose : </w:t>
      </w:r>
    </w:p>
    <w:p w:rsidR="003744A5" w:rsidRDefault="003744A5" w:rsidP="005B0628">
      <w:pPr>
        <w:jc w:val="both"/>
        <w:rPr>
          <w:rFonts w:ascii="Arial" w:hAnsi="Arial"/>
          <w:sz w:val="18"/>
        </w:rPr>
      </w:pPr>
      <w:r>
        <w:rPr>
          <w:rFonts w:ascii="Arial" w:hAnsi="Arial"/>
          <w:sz w:val="18"/>
        </w:rPr>
        <w:t>a.</w:t>
      </w:r>
      <w:r>
        <w:rPr>
          <w:rFonts w:ascii="Arial" w:hAnsi="Arial"/>
          <w:sz w:val="18"/>
        </w:rPr>
        <w:tab/>
        <w:t xml:space="preserve">du Doyen de la Faculté et du </w:t>
      </w:r>
      <w:r w:rsidR="00791977">
        <w:rPr>
          <w:rFonts w:ascii="Arial" w:hAnsi="Arial"/>
          <w:sz w:val="18"/>
        </w:rPr>
        <w:t>Vice-Doyen</w:t>
      </w:r>
      <w:r>
        <w:rPr>
          <w:rFonts w:ascii="Arial" w:hAnsi="Arial"/>
          <w:sz w:val="18"/>
        </w:rPr>
        <w:t xml:space="preserve"> ;</w:t>
      </w:r>
    </w:p>
    <w:p w:rsidR="003744A5" w:rsidRDefault="003744A5" w:rsidP="005B0628">
      <w:pPr>
        <w:jc w:val="both"/>
        <w:rPr>
          <w:rFonts w:ascii="Arial" w:hAnsi="Arial"/>
          <w:sz w:val="18"/>
        </w:rPr>
      </w:pPr>
      <w:r>
        <w:rPr>
          <w:rFonts w:ascii="Arial" w:hAnsi="Arial"/>
          <w:sz w:val="18"/>
        </w:rPr>
        <w:t>b.</w:t>
      </w:r>
      <w:r>
        <w:rPr>
          <w:rFonts w:ascii="Arial" w:hAnsi="Arial"/>
          <w:sz w:val="18"/>
        </w:rPr>
        <w:tab/>
        <w:t xml:space="preserve">de 4 délégués du corps académique de la </w:t>
      </w:r>
      <w:r w:rsidR="00D37EF6">
        <w:rPr>
          <w:rFonts w:ascii="Arial" w:hAnsi="Arial"/>
          <w:sz w:val="18"/>
        </w:rPr>
        <w:t xml:space="preserve">Faculté </w:t>
      </w:r>
      <w:r>
        <w:rPr>
          <w:rFonts w:ascii="Arial" w:hAnsi="Arial"/>
          <w:sz w:val="18"/>
        </w:rPr>
        <w:t>;</w:t>
      </w:r>
    </w:p>
    <w:p w:rsidR="003744A5" w:rsidRDefault="003744A5" w:rsidP="005B0628">
      <w:pPr>
        <w:jc w:val="both"/>
        <w:rPr>
          <w:rFonts w:ascii="Arial" w:hAnsi="Arial"/>
          <w:sz w:val="18"/>
        </w:rPr>
      </w:pPr>
      <w:r>
        <w:rPr>
          <w:rFonts w:ascii="Arial" w:hAnsi="Arial"/>
          <w:sz w:val="18"/>
        </w:rPr>
        <w:t>c.</w:t>
      </w:r>
      <w:r>
        <w:rPr>
          <w:rFonts w:ascii="Arial" w:hAnsi="Arial"/>
          <w:sz w:val="18"/>
        </w:rPr>
        <w:tab/>
        <w:t>de 2 délégués du corps scientifique n’appartenant pas au corps académique ;</w:t>
      </w:r>
    </w:p>
    <w:p w:rsidR="003744A5" w:rsidRDefault="003744A5" w:rsidP="005B0628">
      <w:pPr>
        <w:jc w:val="both"/>
        <w:rPr>
          <w:rFonts w:ascii="Arial" w:hAnsi="Arial"/>
          <w:sz w:val="18"/>
        </w:rPr>
      </w:pPr>
      <w:r>
        <w:rPr>
          <w:rFonts w:ascii="Arial" w:hAnsi="Arial"/>
          <w:sz w:val="18"/>
        </w:rPr>
        <w:t>d.</w:t>
      </w:r>
      <w:r>
        <w:rPr>
          <w:rFonts w:ascii="Arial" w:hAnsi="Arial"/>
          <w:sz w:val="18"/>
        </w:rPr>
        <w:tab/>
        <w:t xml:space="preserve">de </w:t>
      </w:r>
      <w:r w:rsidR="00B03ED7">
        <w:rPr>
          <w:rFonts w:ascii="Arial" w:hAnsi="Arial"/>
          <w:sz w:val="18"/>
        </w:rPr>
        <w:t>3</w:t>
      </w:r>
      <w:r>
        <w:rPr>
          <w:rFonts w:ascii="Arial" w:hAnsi="Arial"/>
          <w:sz w:val="18"/>
        </w:rPr>
        <w:t xml:space="preserve"> délégués des étudiants ;</w:t>
      </w:r>
    </w:p>
    <w:p w:rsidR="009C1208" w:rsidRDefault="003744A5" w:rsidP="005B0628">
      <w:pPr>
        <w:jc w:val="both"/>
        <w:rPr>
          <w:rFonts w:ascii="Arial" w:hAnsi="Arial"/>
          <w:sz w:val="18"/>
        </w:rPr>
      </w:pPr>
      <w:r>
        <w:rPr>
          <w:rFonts w:ascii="Arial" w:hAnsi="Arial"/>
          <w:sz w:val="18"/>
        </w:rPr>
        <w:t>e.</w:t>
      </w:r>
      <w:r>
        <w:rPr>
          <w:rFonts w:ascii="Arial" w:hAnsi="Arial"/>
          <w:sz w:val="18"/>
        </w:rPr>
        <w:tab/>
      </w:r>
      <w:r w:rsidR="00173AB1">
        <w:rPr>
          <w:rFonts w:ascii="Arial" w:hAnsi="Arial"/>
          <w:sz w:val="18"/>
        </w:rPr>
        <w:t>d’1</w:t>
      </w:r>
      <w:r>
        <w:rPr>
          <w:rFonts w:ascii="Arial" w:hAnsi="Arial"/>
          <w:sz w:val="18"/>
        </w:rPr>
        <w:t xml:space="preserve"> délégué du personnel administratif, technique, de gestion et spécialisé.</w:t>
      </w:r>
    </w:p>
    <w:p w:rsidR="008C123E" w:rsidRPr="005B0628" w:rsidRDefault="008C123E" w:rsidP="005B0628">
      <w:pPr>
        <w:jc w:val="both"/>
        <w:rPr>
          <w:rFonts w:ascii="Arial" w:hAnsi="Arial"/>
          <w:sz w:val="18"/>
        </w:rPr>
      </w:pPr>
      <w:r>
        <w:rPr>
          <w:rFonts w:ascii="Arial" w:hAnsi="Arial"/>
          <w:sz w:val="18"/>
        </w:rPr>
        <w:br/>
      </w:r>
      <w:r w:rsidRPr="005B0628">
        <w:rPr>
          <w:rFonts w:ascii="Arial" w:hAnsi="Arial"/>
          <w:sz w:val="18"/>
        </w:rPr>
        <w:t>La présidence est assurée par un membre de la délégation académique.</w:t>
      </w:r>
    </w:p>
    <w:p w:rsidR="003744A5" w:rsidRDefault="003744A5" w:rsidP="005B0628">
      <w:pPr>
        <w:jc w:val="both"/>
        <w:rPr>
          <w:rFonts w:ascii="Arial" w:hAnsi="Arial"/>
          <w:sz w:val="18"/>
        </w:rPr>
      </w:pPr>
    </w:p>
    <w:p w:rsidR="003744A5" w:rsidRDefault="001D258A" w:rsidP="005B0628">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Pr>
          <w:rFonts w:ascii="Arial" w:eastAsia="Cambria" w:hAnsi="Arial"/>
          <w:sz w:val="18"/>
          <w:szCs w:val="24"/>
          <w:lang w:val="fr-FR"/>
        </w:rPr>
        <w:br/>
      </w:r>
      <w:r>
        <w:rPr>
          <w:rFonts w:ascii="Arial" w:hAnsi="Arial"/>
          <w:b/>
          <w:sz w:val="18"/>
          <w:lang w:val="fr-FR"/>
        </w:rPr>
        <w:t>COMMISSION DES CARRIERES ET DU BIEN ETRE</w:t>
      </w:r>
    </w:p>
    <w:p w:rsidR="001E74E9" w:rsidRDefault="001E74E9" w:rsidP="005B0628">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p>
    <w:p w:rsidR="001E74E9" w:rsidRP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sidRPr="001E74E9">
        <w:rPr>
          <w:rFonts w:ascii="Arial" w:hAnsi="Arial"/>
          <w:b/>
          <w:sz w:val="18"/>
          <w:lang w:val="fr-FR"/>
        </w:rPr>
        <w:t>La Commission des Carrières et du Bien-être au Travail poursuit cinq missions :</w:t>
      </w:r>
    </w:p>
    <w:p w:rsidR="001E74E9" w:rsidRP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p>
    <w:p w:rsidR="001E74E9" w:rsidRP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sidRPr="001E74E9">
        <w:rPr>
          <w:rFonts w:ascii="Arial" w:hAnsi="Arial"/>
          <w:b/>
          <w:sz w:val="18"/>
          <w:lang w:val="fr-FR"/>
        </w:rPr>
        <w:t>•</w:t>
      </w:r>
      <w:r w:rsidRPr="001E74E9">
        <w:rPr>
          <w:rFonts w:ascii="Arial" w:hAnsi="Arial"/>
          <w:b/>
          <w:sz w:val="18"/>
          <w:lang w:val="fr-FR"/>
        </w:rPr>
        <w:tab/>
        <w:t>Faire respecter les procédures relatives à la progression de la carrière à l’endroit des cadres d’extinction (Aca/ Scient/ Patgs)</w:t>
      </w:r>
      <w:r w:rsidR="00E43B9C">
        <w:rPr>
          <w:rFonts w:ascii="Arial" w:hAnsi="Arial"/>
          <w:b/>
          <w:sz w:val="18"/>
          <w:lang w:val="fr-FR"/>
        </w:rPr>
        <w:t> ;</w:t>
      </w:r>
      <w:r w:rsidRPr="001E74E9">
        <w:rPr>
          <w:rFonts w:ascii="Arial" w:hAnsi="Arial"/>
          <w:b/>
          <w:sz w:val="18"/>
          <w:lang w:val="fr-FR"/>
        </w:rPr>
        <w:t xml:space="preserve">*1 </w:t>
      </w:r>
    </w:p>
    <w:p w:rsidR="001E74E9" w:rsidRP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sidRPr="001E74E9">
        <w:rPr>
          <w:rFonts w:ascii="Arial" w:hAnsi="Arial"/>
          <w:b/>
          <w:sz w:val="18"/>
          <w:lang w:val="fr-FR"/>
        </w:rPr>
        <w:t>•</w:t>
      </w:r>
      <w:r w:rsidRPr="001E74E9">
        <w:rPr>
          <w:rFonts w:ascii="Arial" w:hAnsi="Arial"/>
          <w:b/>
          <w:sz w:val="18"/>
          <w:lang w:val="fr-FR"/>
        </w:rPr>
        <w:tab/>
        <w:t>Réaliser et actualiser un inventaire annuel des occupations du personnel de manière à apprécier la compatibilité de celles-ci avec l’offre (en matière d’enseignement, culture, recherche, etc.) et les attentes de la Faculté</w:t>
      </w:r>
      <w:r w:rsidR="00E43B9C">
        <w:rPr>
          <w:rFonts w:ascii="Arial" w:hAnsi="Arial"/>
          <w:b/>
          <w:sz w:val="18"/>
          <w:lang w:val="fr-FR"/>
        </w:rPr>
        <w:t> ;</w:t>
      </w:r>
      <w:r w:rsidRPr="001E74E9">
        <w:rPr>
          <w:rFonts w:ascii="Arial" w:hAnsi="Arial"/>
          <w:b/>
          <w:sz w:val="18"/>
          <w:lang w:val="fr-FR"/>
        </w:rPr>
        <w:t>*2</w:t>
      </w:r>
    </w:p>
    <w:p w:rsidR="001E74E9" w:rsidRP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sidRPr="001E74E9">
        <w:rPr>
          <w:rFonts w:ascii="Arial" w:hAnsi="Arial"/>
          <w:b/>
          <w:sz w:val="18"/>
          <w:lang w:val="fr-FR"/>
        </w:rPr>
        <w:t>•</w:t>
      </w:r>
      <w:r w:rsidRPr="001E74E9">
        <w:rPr>
          <w:rFonts w:ascii="Arial" w:hAnsi="Arial"/>
          <w:b/>
          <w:sz w:val="18"/>
          <w:lang w:val="fr-FR"/>
        </w:rPr>
        <w:tab/>
        <w:t xml:space="preserve"> Analyser les possibilités de valoriser les activités professionnelles extérieures au sein d’un système universitaire</w:t>
      </w:r>
      <w:r w:rsidR="00E43B9C">
        <w:rPr>
          <w:rFonts w:ascii="Arial" w:hAnsi="Arial"/>
          <w:b/>
          <w:sz w:val="18"/>
          <w:lang w:val="fr-FR"/>
        </w:rPr>
        <w:t> ;</w:t>
      </w:r>
      <w:r w:rsidRPr="001E74E9">
        <w:rPr>
          <w:rFonts w:ascii="Arial" w:hAnsi="Arial"/>
          <w:b/>
          <w:sz w:val="18"/>
          <w:lang w:val="fr-FR"/>
        </w:rPr>
        <w:t>*3</w:t>
      </w:r>
    </w:p>
    <w:p w:rsidR="001E74E9" w:rsidRP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sidRPr="001E74E9">
        <w:rPr>
          <w:rFonts w:ascii="Arial" w:hAnsi="Arial"/>
          <w:b/>
          <w:sz w:val="18"/>
          <w:lang w:val="fr-FR"/>
        </w:rPr>
        <w:t>•</w:t>
      </w:r>
      <w:r w:rsidRPr="001E74E9">
        <w:rPr>
          <w:rFonts w:ascii="Arial" w:hAnsi="Arial"/>
          <w:b/>
          <w:sz w:val="18"/>
          <w:lang w:val="fr-FR"/>
        </w:rPr>
        <w:tab/>
        <w:t>Réfléchir aux procédures relatives aux engagements, extensions et modifications de charges</w:t>
      </w:r>
      <w:r w:rsidR="00E43B9C">
        <w:rPr>
          <w:rFonts w:ascii="Arial" w:hAnsi="Arial"/>
          <w:b/>
          <w:sz w:val="18"/>
          <w:lang w:val="fr-FR"/>
        </w:rPr>
        <w:t> ;</w:t>
      </w:r>
    </w:p>
    <w:p w:rsidR="001E74E9" w:rsidRP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sidRPr="001E74E9">
        <w:rPr>
          <w:rFonts w:ascii="Arial" w:hAnsi="Arial"/>
          <w:b/>
          <w:sz w:val="18"/>
          <w:lang w:val="fr-FR"/>
        </w:rPr>
        <w:t>•</w:t>
      </w:r>
      <w:r w:rsidRPr="001E74E9">
        <w:rPr>
          <w:rFonts w:ascii="Arial" w:hAnsi="Arial"/>
          <w:b/>
          <w:sz w:val="18"/>
          <w:lang w:val="fr-FR"/>
        </w:rPr>
        <w:tab/>
        <w:t>Proposer une composition des commissions de profils dans le respect des dispositions fixées pour les engagements de Chaires et Mini-chaires ULB</w:t>
      </w:r>
      <w:r w:rsidR="00E43B9C">
        <w:rPr>
          <w:rFonts w:ascii="Arial" w:hAnsi="Arial"/>
          <w:b/>
          <w:sz w:val="18"/>
          <w:lang w:val="fr-FR"/>
        </w:rPr>
        <w:t> ;</w:t>
      </w:r>
    </w:p>
    <w:p w:rsidR="001E74E9" w:rsidRP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sidRPr="001E74E9">
        <w:rPr>
          <w:rFonts w:ascii="Arial" w:hAnsi="Arial"/>
          <w:b/>
          <w:sz w:val="18"/>
          <w:lang w:val="fr-FR"/>
        </w:rPr>
        <w:t>•</w:t>
      </w:r>
      <w:r w:rsidRPr="001E74E9">
        <w:rPr>
          <w:rFonts w:ascii="Arial" w:hAnsi="Arial"/>
          <w:b/>
          <w:sz w:val="18"/>
          <w:lang w:val="fr-FR"/>
        </w:rPr>
        <w:tab/>
        <w:t>Elaborer des propositions et suivre les initiatives portées en matière de bien-être au travail et de cohésion facultaire.</w:t>
      </w:r>
    </w:p>
    <w:p w:rsidR="001E74E9" w:rsidRP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p>
    <w:p w:rsidR="001E74E9" w:rsidRP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sidRPr="001E74E9">
        <w:rPr>
          <w:rFonts w:ascii="Arial" w:hAnsi="Arial"/>
          <w:b/>
          <w:sz w:val="18"/>
          <w:lang w:val="fr-FR"/>
        </w:rPr>
        <w:t>Composition</w:t>
      </w:r>
    </w:p>
    <w:p w:rsid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sidRPr="001E74E9">
        <w:rPr>
          <w:rFonts w:ascii="Arial" w:hAnsi="Arial"/>
          <w:b/>
          <w:sz w:val="18"/>
          <w:lang w:val="fr-FR"/>
        </w:rPr>
        <w:lastRenderedPageBreak/>
        <w:t xml:space="preserve">Cette commission est composée : </w:t>
      </w:r>
    </w:p>
    <w:p w:rsid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Pr>
          <w:rFonts w:ascii="Arial" w:hAnsi="Arial"/>
          <w:b/>
          <w:sz w:val="18"/>
          <w:lang w:val="fr-FR"/>
        </w:rPr>
        <w:t xml:space="preserve">a. </w:t>
      </w:r>
      <w:r>
        <w:rPr>
          <w:rFonts w:ascii="Arial" w:hAnsi="Arial"/>
          <w:b/>
          <w:sz w:val="18"/>
          <w:lang w:val="fr-FR"/>
        </w:rPr>
        <w:tab/>
      </w:r>
      <w:r w:rsidRPr="001E74E9">
        <w:rPr>
          <w:rFonts w:ascii="Arial" w:hAnsi="Arial"/>
          <w:b/>
          <w:sz w:val="18"/>
          <w:lang w:val="fr-FR"/>
        </w:rPr>
        <w:t>du Doyen</w:t>
      </w:r>
      <w:r>
        <w:rPr>
          <w:rFonts w:ascii="Arial" w:hAnsi="Arial"/>
          <w:b/>
          <w:sz w:val="18"/>
          <w:lang w:val="fr-FR"/>
        </w:rPr>
        <w:t xml:space="preserve"> et </w:t>
      </w:r>
      <w:r w:rsidRPr="001E74E9">
        <w:rPr>
          <w:rFonts w:ascii="Arial" w:hAnsi="Arial"/>
          <w:b/>
          <w:sz w:val="18"/>
          <w:lang w:val="fr-FR"/>
        </w:rPr>
        <w:t xml:space="preserve">du Vice-Doyen, </w:t>
      </w:r>
    </w:p>
    <w:p w:rsid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Pr>
          <w:rFonts w:ascii="Arial" w:hAnsi="Arial"/>
          <w:b/>
          <w:sz w:val="18"/>
          <w:lang w:val="fr-FR"/>
        </w:rPr>
        <w:t>b.</w:t>
      </w:r>
      <w:r>
        <w:rPr>
          <w:rFonts w:ascii="Arial" w:hAnsi="Arial"/>
          <w:b/>
          <w:sz w:val="18"/>
          <w:lang w:val="fr-FR"/>
        </w:rPr>
        <w:tab/>
      </w:r>
      <w:r w:rsidRPr="001E74E9">
        <w:rPr>
          <w:rFonts w:ascii="Arial" w:hAnsi="Arial"/>
          <w:b/>
          <w:sz w:val="18"/>
          <w:lang w:val="fr-FR"/>
        </w:rPr>
        <w:t xml:space="preserve">de 2 </w:t>
      </w:r>
      <w:r>
        <w:rPr>
          <w:rFonts w:ascii="Arial" w:hAnsi="Arial"/>
          <w:b/>
          <w:sz w:val="18"/>
          <w:lang w:val="fr-FR"/>
        </w:rPr>
        <w:t>délégués</w:t>
      </w:r>
      <w:r w:rsidRPr="001E74E9">
        <w:rPr>
          <w:rFonts w:ascii="Arial" w:hAnsi="Arial"/>
          <w:b/>
          <w:sz w:val="18"/>
          <w:lang w:val="fr-FR"/>
        </w:rPr>
        <w:t xml:space="preserve"> du corps académique</w:t>
      </w:r>
      <w:r>
        <w:rPr>
          <w:rFonts w:ascii="Arial" w:hAnsi="Arial"/>
          <w:b/>
          <w:sz w:val="18"/>
          <w:lang w:val="fr-FR"/>
        </w:rPr>
        <w:t xml:space="preserve"> de la </w:t>
      </w:r>
      <w:r w:rsidR="00E43B9C">
        <w:rPr>
          <w:rFonts w:ascii="Arial" w:hAnsi="Arial"/>
          <w:b/>
          <w:sz w:val="18"/>
          <w:lang w:val="fr-FR"/>
        </w:rPr>
        <w:t>F</w:t>
      </w:r>
      <w:r>
        <w:rPr>
          <w:rFonts w:ascii="Arial" w:hAnsi="Arial"/>
          <w:b/>
          <w:sz w:val="18"/>
          <w:lang w:val="fr-FR"/>
        </w:rPr>
        <w:t>aculté</w:t>
      </w:r>
      <w:r w:rsidRPr="001E74E9">
        <w:rPr>
          <w:rFonts w:ascii="Arial" w:hAnsi="Arial"/>
          <w:b/>
          <w:sz w:val="18"/>
          <w:lang w:val="fr-FR"/>
        </w:rPr>
        <w:t xml:space="preserve">, </w:t>
      </w:r>
    </w:p>
    <w:p w:rsid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Pr>
          <w:rFonts w:ascii="Arial" w:hAnsi="Arial"/>
          <w:b/>
          <w:sz w:val="18"/>
          <w:lang w:val="fr-FR"/>
        </w:rPr>
        <w:t xml:space="preserve">c. </w:t>
      </w:r>
      <w:r>
        <w:rPr>
          <w:rFonts w:ascii="Arial" w:hAnsi="Arial"/>
          <w:b/>
          <w:sz w:val="18"/>
          <w:lang w:val="fr-FR"/>
        </w:rPr>
        <w:tab/>
        <w:t>de 2 délégués</w:t>
      </w:r>
      <w:r w:rsidRPr="001E74E9">
        <w:rPr>
          <w:rFonts w:ascii="Arial" w:hAnsi="Arial"/>
          <w:b/>
          <w:sz w:val="18"/>
          <w:lang w:val="fr-FR"/>
        </w:rPr>
        <w:t xml:space="preserve"> du corps scientifique</w:t>
      </w:r>
      <w:r w:rsidRPr="001E74E9">
        <w:t xml:space="preserve"> </w:t>
      </w:r>
      <w:r w:rsidRPr="001E74E9">
        <w:rPr>
          <w:rFonts w:ascii="Arial" w:hAnsi="Arial"/>
          <w:b/>
          <w:sz w:val="18"/>
          <w:lang w:val="fr-FR"/>
        </w:rPr>
        <w:t>n’appartenant pas au corps académique</w:t>
      </w:r>
      <w:r w:rsidR="00E43B9C">
        <w:rPr>
          <w:rFonts w:ascii="Arial" w:hAnsi="Arial"/>
          <w:b/>
          <w:sz w:val="18"/>
          <w:lang w:val="fr-FR"/>
        </w:rPr>
        <w:t> ;</w:t>
      </w:r>
    </w:p>
    <w:p w:rsid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Pr>
          <w:rFonts w:ascii="Arial" w:hAnsi="Arial"/>
          <w:b/>
          <w:sz w:val="18"/>
          <w:lang w:val="fr-FR"/>
        </w:rPr>
        <w:t xml:space="preserve">d. </w:t>
      </w:r>
      <w:r w:rsidRPr="001E74E9">
        <w:rPr>
          <w:rFonts w:ascii="Arial" w:hAnsi="Arial"/>
          <w:b/>
          <w:sz w:val="18"/>
          <w:lang w:val="fr-FR"/>
        </w:rPr>
        <w:t xml:space="preserve"> </w:t>
      </w:r>
      <w:r>
        <w:rPr>
          <w:rFonts w:ascii="Arial" w:hAnsi="Arial"/>
          <w:b/>
          <w:sz w:val="18"/>
          <w:lang w:val="fr-FR"/>
        </w:rPr>
        <w:tab/>
      </w:r>
      <w:r w:rsidRPr="001E74E9">
        <w:rPr>
          <w:rFonts w:ascii="Arial" w:hAnsi="Arial"/>
          <w:b/>
          <w:sz w:val="18"/>
          <w:lang w:val="fr-FR"/>
        </w:rPr>
        <w:t>d’</w:t>
      </w:r>
      <w:r w:rsidR="00E43B9C">
        <w:rPr>
          <w:rFonts w:ascii="Arial" w:hAnsi="Arial"/>
          <w:b/>
          <w:sz w:val="18"/>
          <w:lang w:val="fr-FR"/>
        </w:rPr>
        <w:t>1</w:t>
      </w:r>
      <w:r w:rsidRPr="001E74E9">
        <w:rPr>
          <w:rFonts w:ascii="Arial" w:hAnsi="Arial"/>
          <w:b/>
          <w:sz w:val="18"/>
          <w:lang w:val="fr-FR"/>
        </w:rPr>
        <w:t xml:space="preserve"> </w:t>
      </w:r>
      <w:r>
        <w:rPr>
          <w:rFonts w:ascii="Arial" w:hAnsi="Arial"/>
          <w:b/>
          <w:sz w:val="18"/>
          <w:lang w:val="fr-FR"/>
        </w:rPr>
        <w:t xml:space="preserve">délégué </w:t>
      </w:r>
      <w:r w:rsidRPr="001E74E9">
        <w:rPr>
          <w:rFonts w:ascii="Arial" w:hAnsi="Arial"/>
          <w:b/>
          <w:sz w:val="18"/>
          <w:lang w:val="fr-FR"/>
        </w:rPr>
        <w:t>du personnel administratif, technique, de gestion et spécialisé</w:t>
      </w:r>
      <w:r w:rsidR="00E43B9C">
        <w:rPr>
          <w:rFonts w:ascii="Arial" w:hAnsi="Arial"/>
          <w:b/>
          <w:sz w:val="18"/>
          <w:lang w:val="fr-FR"/>
        </w:rPr>
        <w:t>.</w:t>
      </w:r>
    </w:p>
    <w:p w:rsid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p>
    <w:p w:rsid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Pr>
          <w:rFonts w:ascii="Arial" w:hAnsi="Arial"/>
          <w:b/>
          <w:sz w:val="18"/>
          <w:lang w:val="fr-FR"/>
        </w:rPr>
        <w:t>Y</w:t>
      </w:r>
      <w:r w:rsidRPr="001E74E9">
        <w:rPr>
          <w:rFonts w:ascii="Arial" w:hAnsi="Arial"/>
          <w:b/>
          <w:sz w:val="18"/>
          <w:lang w:val="fr-FR"/>
        </w:rPr>
        <w:t xml:space="preserve"> assistent avec voix consultative le Directeur de l’administration facultaire et le secrétaire académique. </w:t>
      </w:r>
    </w:p>
    <w:p w:rsid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p>
    <w:p w:rsidR="001E74E9" w:rsidRP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sidRPr="001E74E9">
        <w:rPr>
          <w:rFonts w:ascii="Arial" w:hAnsi="Arial"/>
          <w:b/>
          <w:sz w:val="18"/>
          <w:lang w:val="fr-FR"/>
        </w:rPr>
        <w:t>La présidence est assurée par un membre de la délégation académique.</w:t>
      </w:r>
    </w:p>
    <w:p w:rsidR="001E74E9" w:rsidRP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p>
    <w:p w:rsidR="001E74E9" w:rsidRP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sidRPr="001E74E9">
        <w:rPr>
          <w:rFonts w:ascii="Arial" w:hAnsi="Arial"/>
          <w:b/>
          <w:sz w:val="18"/>
          <w:lang w:val="fr-FR"/>
        </w:rPr>
        <w:t>*1 ancienne prérogative de la Commission des Cadres d’Extinction</w:t>
      </w:r>
    </w:p>
    <w:p w:rsidR="001E74E9" w:rsidRP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sidRPr="001E74E9">
        <w:rPr>
          <w:rFonts w:ascii="Arial" w:hAnsi="Arial"/>
          <w:b/>
          <w:sz w:val="18"/>
          <w:lang w:val="fr-FR"/>
        </w:rPr>
        <w:t>*2 ancienne prérogative de la Commission des Charges</w:t>
      </w:r>
    </w:p>
    <w:p w:rsidR="001E74E9" w:rsidRP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sidRPr="001E74E9">
        <w:rPr>
          <w:rFonts w:ascii="Arial" w:hAnsi="Arial"/>
          <w:b/>
          <w:sz w:val="18"/>
          <w:lang w:val="fr-FR"/>
        </w:rPr>
        <w:t>*3 pour partie ancienne prérogative de la Commission de notoriété</w:t>
      </w:r>
    </w:p>
    <w:p w:rsidR="001E74E9" w:rsidRPr="001E74E9" w:rsidRDefault="001E74E9" w:rsidP="001E74E9">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p>
    <w:p w:rsidR="001E74E9" w:rsidRDefault="001E74E9" w:rsidP="005B0628">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p>
    <w:p w:rsidR="003744A5" w:rsidRDefault="003744A5" w:rsidP="005B0628">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b/>
          <w:sz w:val="18"/>
          <w:lang w:val="fr-FR"/>
        </w:rPr>
      </w:pPr>
      <w:r>
        <w:rPr>
          <w:rFonts w:ascii="Arial" w:hAnsi="Arial"/>
          <w:b/>
          <w:sz w:val="18"/>
          <w:lang w:val="fr-FR"/>
        </w:rPr>
        <w:t>COMMISSION AD HOC</w:t>
      </w:r>
    </w:p>
    <w:p w:rsidR="003744A5" w:rsidRDefault="003744A5" w:rsidP="005B0628">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sz w:val="18"/>
          <w:lang w:val="fr-FR"/>
        </w:rPr>
      </w:pPr>
      <w:r>
        <w:rPr>
          <w:rFonts w:ascii="Arial" w:hAnsi="Arial"/>
          <w:sz w:val="18"/>
          <w:lang w:val="fr-FR"/>
        </w:rPr>
        <w:t xml:space="preserve">Le </w:t>
      </w:r>
      <w:r w:rsidR="00791977">
        <w:rPr>
          <w:rFonts w:ascii="Arial" w:hAnsi="Arial"/>
          <w:sz w:val="18"/>
          <w:lang w:val="fr-FR"/>
        </w:rPr>
        <w:t>Conseil facultaire</w:t>
      </w:r>
      <w:r>
        <w:rPr>
          <w:rFonts w:ascii="Arial" w:hAnsi="Arial"/>
          <w:sz w:val="18"/>
          <w:lang w:val="fr-FR"/>
        </w:rPr>
        <w:t xml:space="preserve"> peut créer des Commissions chargées d’étudier un problème particulier. </w:t>
      </w:r>
      <w:r w:rsidR="006775BF">
        <w:rPr>
          <w:rFonts w:ascii="Arial" w:hAnsi="Arial"/>
          <w:sz w:val="18"/>
          <w:lang w:val="fr-FR"/>
        </w:rPr>
        <w:t xml:space="preserve"> </w:t>
      </w:r>
      <w:r>
        <w:rPr>
          <w:rFonts w:ascii="Arial" w:hAnsi="Arial"/>
          <w:sz w:val="18"/>
          <w:lang w:val="fr-FR"/>
        </w:rPr>
        <w:t>La mission d’une telle Commission doit être clairement définie lors de sa création</w:t>
      </w:r>
      <w:r w:rsidR="006775BF">
        <w:rPr>
          <w:rFonts w:ascii="Arial" w:hAnsi="Arial"/>
          <w:sz w:val="18"/>
          <w:lang w:val="fr-FR"/>
        </w:rPr>
        <w:t>.  L</w:t>
      </w:r>
      <w:r>
        <w:rPr>
          <w:rFonts w:ascii="Arial" w:hAnsi="Arial"/>
          <w:sz w:val="18"/>
          <w:lang w:val="fr-FR"/>
        </w:rPr>
        <w:t xml:space="preserve">a composition est fixée par le </w:t>
      </w:r>
      <w:r w:rsidR="00791977">
        <w:rPr>
          <w:rFonts w:ascii="Arial" w:hAnsi="Arial"/>
          <w:sz w:val="18"/>
          <w:lang w:val="fr-FR"/>
        </w:rPr>
        <w:t>Conseil facultaire</w:t>
      </w:r>
      <w:r>
        <w:rPr>
          <w:rFonts w:ascii="Arial" w:hAnsi="Arial"/>
          <w:sz w:val="18"/>
          <w:lang w:val="fr-FR"/>
        </w:rPr>
        <w:t>, qui désigne un président.</w:t>
      </w:r>
    </w:p>
    <w:p w:rsidR="003744A5" w:rsidRDefault="003744A5" w:rsidP="005B0628">
      <w:pPr>
        <w:pStyle w:val="article"/>
        <w:tabs>
          <w:tab w:val="left" w:pos="-1440"/>
          <w:tab w:val="left" w:pos="-720"/>
          <w:tab w:val="left" w:pos="0"/>
          <w:tab w:val="left" w:pos="720"/>
          <w:tab w:val="left" w:pos="1020"/>
          <w:tab w:val="left" w:pos="1247"/>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91"/>
        <w:jc w:val="both"/>
        <w:rPr>
          <w:rFonts w:ascii="Arial" w:hAnsi="Arial"/>
          <w:sz w:val="18"/>
          <w:lang w:val="fr-FR"/>
        </w:rPr>
      </w:pPr>
      <w:r>
        <w:rPr>
          <w:rFonts w:ascii="Arial" w:hAnsi="Arial"/>
          <w:sz w:val="18"/>
          <w:lang w:val="fr-FR"/>
        </w:rPr>
        <w:t>Le Conseil peut décider que les membres d’une Commission ad hoc soient proposés comme ceux des Commissions permanentes.</w:t>
      </w:r>
    </w:p>
    <w:sectPr w:rsidR="003744A5" w:rsidSect="003744A5">
      <w:footerReference w:type="default" r:id="rId8"/>
      <w:pgSz w:w="11899" w:h="16840"/>
      <w:pgMar w:top="851" w:right="851" w:bottom="851" w:left="85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FC4" w:rsidRDefault="00787FC4">
      <w:r>
        <w:separator/>
      </w:r>
    </w:p>
  </w:endnote>
  <w:endnote w:type="continuationSeparator" w:id="0">
    <w:p w:rsidR="00787FC4" w:rsidRDefault="0078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ondensed">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auto"/>
    <w:pitch w:val="variable"/>
    <w:sig w:usb0="00000000"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E83" w:rsidRPr="005B0628" w:rsidRDefault="00BD0E83">
    <w:pPr>
      <w:tabs>
        <w:tab w:val="left" w:pos="-1276"/>
        <w:tab w:val="center" w:pos="993"/>
        <w:tab w:val="center" w:pos="6804"/>
        <w:tab w:val="left" w:pos="7080"/>
        <w:tab w:val="left" w:pos="7788"/>
        <w:tab w:val="left" w:pos="8480"/>
        <w:tab w:val="right" w:pos="10198"/>
      </w:tabs>
      <w:ind w:right="360"/>
      <w:jc w:val="both"/>
      <w:rPr>
        <w:i/>
        <w:sz w:val="16"/>
      </w:rPr>
    </w:pPr>
    <w:r>
      <w:rPr>
        <w:noProof/>
        <w:lang w:val="fr-BE" w:eastAsia="fr-BE"/>
      </w:rPr>
      <mc:AlternateContent>
        <mc:Choice Requires="wps">
          <w:drawing>
            <wp:anchor distT="0" distB="0" distL="0" distR="0" simplePos="0" relativeHeight="251657728" behindDoc="0" locked="0" layoutInCell="1" allowOverlap="1" wp14:anchorId="125A47DE" wp14:editId="2C83D75B">
              <wp:simplePos x="0" y="0"/>
              <wp:positionH relativeFrom="page">
                <wp:posOffset>6917055</wp:posOffset>
              </wp:positionH>
              <wp:positionV relativeFrom="paragraph">
                <wp:posOffset>635</wp:posOffset>
              </wp:positionV>
              <wp:extent cx="100965" cy="13144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31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0E83" w:rsidRDefault="00BD0E83">
                          <w:pPr>
                            <w:pStyle w:val="Pieddepage"/>
                          </w:pPr>
                          <w:r>
                            <w:rPr>
                              <w:rStyle w:val="Numrodepage"/>
                              <w:i/>
                              <w:sz w:val="16"/>
                            </w:rPr>
                            <w:fldChar w:fldCharType="begin"/>
                          </w:r>
                          <w:r>
                            <w:rPr>
                              <w:rStyle w:val="Numrodepage"/>
                              <w:i/>
                              <w:sz w:val="16"/>
                            </w:rPr>
                            <w:instrText xml:space="preserve"> PAGE </w:instrText>
                          </w:r>
                          <w:r>
                            <w:rPr>
                              <w:rStyle w:val="Numrodepage"/>
                              <w:i/>
                              <w:sz w:val="16"/>
                            </w:rPr>
                            <w:fldChar w:fldCharType="separate"/>
                          </w:r>
                          <w:r w:rsidR="00AE512C">
                            <w:rPr>
                              <w:rStyle w:val="Numrodepage"/>
                              <w:i/>
                              <w:noProof/>
                              <w:sz w:val="16"/>
                            </w:rPr>
                            <w:t>13</w:t>
                          </w:r>
                          <w:r>
                            <w:rPr>
                              <w:rStyle w:val="Numrodepage"/>
                              <w:i/>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A47DE" id="_x0000_t202" coordsize="21600,21600" o:spt="202" path="m,l,21600r21600,l21600,xe">
              <v:stroke joinstyle="miter"/>
              <v:path gradientshapeok="t" o:connecttype="rect"/>
            </v:shapetype>
            <v:shape id="Text Box 1" o:spid="_x0000_s1026" type="#_x0000_t202" style="position:absolute;left:0;text-align:left;margin-left:544.65pt;margin-top:.05pt;width:7.95pt;height:10.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" stroked="f">
              <v:fill opacity="0"/>
              <v:textbox inset="0,0,0,0">
                <w:txbxContent>
                  <w:p w:rsidR="00BD0E83" w:rsidRDefault="00BD0E83">
                    <w:pPr>
                      <w:pStyle w:val="Pieddepage"/>
                    </w:pPr>
                    <w:r>
                      <w:rPr>
                        <w:rStyle w:val="Numrodepage"/>
                        <w:i/>
                        <w:sz w:val="16"/>
                      </w:rPr>
                      <w:fldChar w:fldCharType="begin"/>
                    </w:r>
                    <w:r>
                      <w:rPr>
                        <w:rStyle w:val="Numrodepage"/>
                        <w:i/>
                        <w:sz w:val="16"/>
                      </w:rPr>
                      <w:instrText xml:space="preserve"> PAGE </w:instrText>
                    </w:r>
                    <w:r>
                      <w:rPr>
                        <w:rStyle w:val="Numrodepage"/>
                        <w:i/>
                        <w:sz w:val="16"/>
                      </w:rPr>
                      <w:fldChar w:fldCharType="separate"/>
                    </w:r>
                    <w:r w:rsidR="00AE512C">
                      <w:rPr>
                        <w:rStyle w:val="Numrodepage"/>
                        <w:i/>
                        <w:noProof/>
                        <w:sz w:val="16"/>
                      </w:rPr>
                      <w:t>13</w:t>
                    </w:r>
                    <w:r>
                      <w:rPr>
                        <w:rStyle w:val="Numrodepage"/>
                        <w:i/>
                        <w:sz w:val="16"/>
                      </w:rPr>
                      <w:fldChar w:fldCharType="end"/>
                    </w:r>
                  </w:p>
                </w:txbxContent>
              </v:textbox>
              <w10:wrap type="square" side="largest" anchorx="page"/>
            </v:shape>
          </w:pict>
        </mc:Fallback>
      </mc:AlternateContent>
    </w:r>
    <w:r w:rsidRPr="005B0628">
      <w:rPr>
        <w:i/>
        <w:sz w:val="16"/>
      </w:rPr>
      <w:t>Règlement d’ordre intérieur de la Faculté d’</w:t>
    </w:r>
    <w:r>
      <w:rPr>
        <w:i/>
        <w:sz w:val="16"/>
      </w:rPr>
      <w:t>A</w:t>
    </w:r>
    <w:r w:rsidRPr="005B0628">
      <w:rPr>
        <w:i/>
        <w:sz w:val="16"/>
      </w:rPr>
      <w:t xml:space="preserve">rchitecture de l’ULB </w:t>
    </w:r>
    <w:r w:rsidRPr="005B0628">
      <w:rPr>
        <w:i/>
        <w:sz w:val="16"/>
      </w:rPr>
      <w:tab/>
    </w:r>
  </w:p>
  <w:p w:rsidR="00BD0E83" w:rsidRPr="005B0628" w:rsidRDefault="00BD0E83">
    <w:pPr>
      <w:tabs>
        <w:tab w:val="left" w:pos="-1276"/>
        <w:tab w:val="center" w:pos="993"/>
        <w:tab w:val="center" w:pos="6804"/>
        <w:tab w:val="left" w:pos="7080"/>
        <w:tab w:val="left" w:pos="7788"/>
        <w:tab w:val="left" w:pos="8480"/>
        <w:tab w:val="right" w:pos="10198"/>
      </w:tabs>
      <w:ind w:right="360"/>
      <w:jc w:val="both"/>
      <w:rPr>
        <w:i/>
        <w:sz w:val="16"/>
      </w:rPr>
    </w:pPr>
  </w:p>
  <w:p w:rsidR="00BD0E83" w:rsidRPr="005B0628" w:rsidRDefault="00BD0E83">
    <w:pPr>
      <w:tabs>
        <w:tab w:val="left" w:pos="-1276"/>
        <w:tab w:val="center" w:pos="993"/>
        <w:tab w:val="center" w:pos="6804"/>
        <w:tab w:val="left" w:pos="7080"/>
        <w:tab w:val="left" w:pos="7788"/>
        <w:tab w:val="left" w:pos="8480"/>
        <w:tab w:val="right" w:pos="10198"/>
      </w:tabs>
      <w:ind w:right="360"/>
      <w:jc w:val="both"/>
      <w:rPr>
        <w:i/>
        <w:sz w:val="16"/>
      </w:rPr>
    </w:pPr>
  </w:p>
  <w:p w:rsidR="00BD0E83" w:rsidRPr="005B0628" w:rsidRDefault="00BD0E83">
    <w:pPr>
      <w:tabs>
        <w:tab w:val="left" w:pos="-1276"/>
        <w:tab w:val="center" w:pos="993"/>
        <w:tab w:val="center" w:pos="6804"/>
        <w:tab w:val="left" w:pos="7080"/>
        <w:tab w:val="left" w:pos="7788"/>
        <w:tab w:val="left" w:pos="8480"/>
        <w:tab w:val="right" w:pos="10198"/>
      </w:tabs>
      <w:ind w:right="360"/>
      <w:jc w:val="both"/>
      <w:rPr>
        <w:i/>
        <w:sz w:val="16"/>
      </w:rPr>
    </w:pPr>
    <w:r w:rsidRPr="005B0628">
      <w:rPr>
        <w:i/>
        <w:sz w:val="16"/>
      </w:rPr>
      <w:tab/>
    </w:r>
    <w:r w:rsidRPr="005B0628">
      <w:rPr>
        <w:i/>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FC4" w:rsidRDefault="00787FC4">
      <w:r>
        <w:separator/>
      </w:r>
    </w:p>
  </w:footnote>
  <w:footnote w:type="continuationSeparator" w:id="0">
    <w:p w:rsidR="00787FC4" w:rsidRDefault="00787FC4">
      <w:r>
        <w:continuationSeparator/>
      </w:r>
    </w:p>
  </w:footnote>
  <w:footnote w:id="1">
    <w:p w:rsidR="00BD0E83" w:rsidRDefault="00BD0E83">
      <w:pPr>
        <w:ind w:left="700" w:right="49" w:hanging="700"/>
        <w:rPr>
          <w:rFonts w:ascii="Arial" w:hAnsi="Arial"/>
          <w:color w:val="343434"/>
          <w:sz w:val="16"/>
        </w:rPr>
      </w:pPr>
      <w:r>
        <w:rPr>
          <w:rStyle w:val="Caractresdenotedebasdepage"/>
          <w:rFonts w:ascii="Arial" w:hAnsi="Arial"/>
        </w:rPr>
        <w:t xml:space="preserve"> </w:t>
      </w:r>
    </w:p>
    <w:p w:rsidR="00BD0E83" w:rsidRDefault="00BD0E83">
      <w:pPr>
        <w:ind w:right="49"/>
        <w:rPr>
          <w:rFonts w:ascii="Arial" w:hAnsi="Arial"/>
          <w:color w:val="343434"/>
          <w:sz w:val="16"/>
        </w:rPr>
      </w:pPr>
    </w:p>
  </w:footnote>
  <w:footnote w:id="2">
    <w:p w:rsidR="00BD0E83" w:rsidRDefault="00BD0E83">
      <w:pPr>
        <w:ind w:right="49"/>
      </w:pPr>
      <w:r>
        <w:rPr>
          <w:rStyle w:val="Caractresdenotedebasdepage"/>
          <w:rFonts w:ascii="Arial" w:hAnsi="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rPr>
        <w:rFonts w:ascii="Arial" w:eastAsia="Times New Roman" w:hAnsi="Arial"/>
      </w:rPr>
    </w:lvl>
    <w:lvl w:ilvl="1">
      <w:start w:val="1"/>
      <w:numFmt w:val="lowerLetter"/>
      <w:suff w:val="nothing"/>
      <w:lvlText w:val="%2."/>
      <w:lvlJc w:val="left"/>
      <w:pPr>
        <w:tabs>
          <w:tab w:val="num" w:pos="710"/>
        </w:tabs>
        <w:ind w:left="71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644"/>
        </w:tabs>
        <w:ind w:left="644"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9"/>
      <w:numFmt w:val="bullet"/>
      <w:lvlText w:val="-"/>
      <w:lvlJc w:val="left"/>
      <w:pPr>
        <w:tabs>
          <w:tab w:val="num" w:pos="1080"/>
        </w:tabs>
        <w:ind w:left="1080" w:hanging="360"/>
      </w:pPr>
      <w:rPr>
        <w:rFonts w:ascii="Times New Roman" w:hAnsi="Times New Roman" w:cs="Times New Roman"/>
      </w:r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multilevel"/>
    <w:tmpl w:val="00000006"/>
    <w:name w:val="WW8Num6"/>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7"/>
    <w:multiLevelType w:val="singleLevel"/>
    <w:tmpl w:val="00000007"/>
    <w:name w:val="WW8Num7"/>
    <w:lvl w:ilvl="0">
      <w:start w:val="1"/>
      <w:numFmt w:val="bullet"/>
      <w:lvlText w:val="-"/>
      <w:lvlJc w:val="left"/>
      <w:pPr>
        <w:tabs>
          <w:tab w:val="num" w:pos="284"/>
        </w:tabs>
        <w:ind w:left="284" w:hanging="284"/>
      </w:pPr>
      <w:rPr>
        <w:rFonts w:ascii="Univers Condensed" w:hAnsi="Univers Condensed"/>
      </w:rPr>
    </w:lvl>
  </w:abstractNum>
  <w:abstractNum w:abstractNumId="7" w15:restartNumberingAfterBreak="0">
    <w:nsid w:val="00000008"/>
    <w:multiLevelType w:val="singleLevel"/>
    <w:tmpl w:val="00000008"/>
    <w:name w:val="WW8Num8"/>
    <w:lvl w:ilvl="0">
      <w:start w:val="2"/>
      <w:numFmt w:val="lowerLetter"/>
      <w:lvlText w:val="%1)"/>
      <w:lvlJc w:val="left"/>
      <w:pPr>
        <w:tabs>
          <w:tab w:val="num" w:pos="720"/>
        </w:tabs>
        <w:ind w:left="720" w:hanging="360"/>
      </w:pPr>
      <w:rPr>
        <w:color w:val="343434"/>
      </w:r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BDC7F9D"/>
    <w:multiLevelType w:val="hybridMultilevel"/>
    <w:tmpl w:val="AA646E1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1" w15:restartNumberingAfterBreak="0">
    <w:nsid w:val="63DC3339"/>
    <w:multiLevelType w:val="hybridMultilevel"/>
    <w:tmpl w:val="B9DE28E0"/>
    <w:lvl w:ilvl="0" w:tplc="5F4AF3C0">
      <w:start w:val="1"/>
      <w:numFmt w:val="lowerLetter"/>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CF7066C"/>
    <w:multiLevelType w:val="hybridMultilevel"/>
    <w:tmpl w:val="088A15F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1DC57D5"/>
    <w:multiLevelType w:val="hybridMultilevel"/>
    <w:tmpl w:val="8ACC34A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EF8"/>
    <w:rsid w:val="00007B27"/>
    <w:rsid w:val="000115F5"/>
    <w:rsid w:val="00012E95"/>
    <w:rsid w:val="000212B0"/>
    <w:rsid w:val="00034372"/>
    <w:rsid w:val="000472F1"/>
    <w:rsid w:val="00061337"/>
    <w:rsid w:val="00073685"/>
    <w:rsid w:val="00082F2D"/>
    <w:rsid w:val="00084505"/>
    <w:rsid w:val="00095251"/>
    <w:rsid w:val="000A5E48"/>
    <w:rsid w:val="000A7355"/>
    <w:rsid w:val="000B0A81"/>
    <w:rsid w:val="001010A7"/>
    <w:rsid w:val="00113510"/>
    <w:rsid w:val="00134DFC"/>
    <w:rsid w:val="00152D9B"/>
    <w:rsid w:val="00173AB1"/>
    <w:rsid w:val="001774A7"/>
    <w:rsid w:val="0019787D"/>
    <w:rsid w:val="001D258A"/>
    <w:rsid w:val="001D27FD"/>
    <w:rsid w:val="001D42D4"/>
    <w:rsid w:val="001E428A"/>
    <w:rsid w:val="001E74E9"/>
    <w:rsid w:val="00214F23"/>
    <w:rsid w:val="00223771"/>
    <w:rsid w:val="00223EAD"/>
    <w:rsid w:val="00246A18"/>
    <w:rsid w:val="00251580"/>
    <w:rsid w:val="00266898"/>
    <w:rsid w:val="00271C71"/>
    <w:rsid w:val="00281553"/>
    <w:rsid w:val="00287EA7"/>
    <w:rsid w:val="00293959"/>
    <w:rsid w:val="002B7340"/>
    <w:rsid w:val="002B78E1"/>
    <w:rsid w:val="002C0EF8"/>
    <w:rsid w:val="00343C7D"/>
    <w:rsid w:val="00352902"/>
    <w:rsid w:val="00353A47"/>
    <w:rsid w:val="003709DB"/>
    <w:rsid w:val="00370CFF"/>
    <w:rsid w:val="0037311D"/>
    <w:rsid w:val="003744A5"/>
    <w:rsid w:val="0038384C"/>
    <w:rsid w:val="003939BA"/>
    <w:rsid w:val="00394681"/>
    <w:rsid w:val="003A0C2C"/>
    <w:rsid w:val="003C4972"/>
    <w:rsid w:val="003D2469"/>
    <w:rsid w:val="003D3B9C"/>
    <w:rsid w:val="003E2578"/>
    <w:rsid w:val="003F2518"/>
    <w:rsid w:val="00407A56"/>
    <w:rsid w:val="00412680"/>
    <w:rsid w:val="0042244B"/>
    <w:rsid w:val="00423691"/>
    <w:rsid w:val="00442854"/>
    <w:rsid w:val="00445A66"/>
    <w:rsid w:val="00454E32"/>
    <w:rsid w:val="00471E78"/>
    <w:rsid w:val="00475318"/>
    <w:rsid w:val="00481E02"/>
    <w:rsid w:val="004822EA"/>
    <w:rsid w:val="004A444A"/>
    <w:rsid w:val="004E3A6B"/>
    <w:rsid w:val="004E49C3"/>
    <w:rsid w:val="00507B77"/>
    <w:rsid w:val="00520FD2"/>
    <w:rsid w:val="00595541"/>
    <w:rsid w:val="005958A4"/>
    <w:rsid w:val="005B0628"/>
    <w:rsid w:val="005B3721"/>
    <w:rsid w:val="005D5608"/>
    <w:rsid w:val="005E0CAF"/>
    <w:rsid w:val="005E512E"/>
    <w:rsid w:val="006111A6"/>
    <w:rsid w:val="00613C2C"/>
    <w:rsid w:val="006358D1"/>
    <w:rsid w:val="00641133"/>
    <w:rsid w:val="006775BF"/>
    <w:rsid w:val="006806D8"/>
    <w:rsid w:val="00695CE0"/>
    <w:rsid w:val="006A4562"/>
    <w:rsid w:val="006B6B43"/>
    <w:rsid w:val="006D0976"/>
    <w:rsid w:val="006D78D7"/>
    <w:rsid w:val="006E1228"/>
    <w:rsid w:val="006F65E2"/>
    <w:rsid w:val="007246D9"/>
    <w:rsid w:val="007425C4"/>
    <w:rsid w:val="00744C16"/>
    <w:rsid w:val="00764A53"/>
    <w:rsid w:val="00776EC9"/>
    <w:rsid w:val="0078306E"/>
    <w:rsid w:val="00787FC4"/>
    <w:rsid w:val="00791977"/>
    <w:rsid w:val="007A2F93"/>
    <w:rsid w:val="007D1180"/>
    <w:rsid w:val="007D43D1"/>
    <w:rsid w:val="007D7274"/>
    <w:rsid w:val="007F5775"/>
    <w:rsid w:val="008205BF"/>
    <w:rsid w:val="00885069"/>
    <w:rsid w:val="00896520"/>
    <w:rsid w:val="008A7381"/>
    <w:rsid w:val="008C123E"/>
    <w:rsid w:val="008F420B"/>
    <w:rsid w:val="00900426"/>
    <w:rsid w:val="00902B10"/>
    <w:rsid w:val="0091162B"/>
    <w:rsid w:val="00914C82"/>
    <w:rsid w:val="00926B1A"/>
    <w:rsid w:val="0094718B"/>
    <w:rsid w:val="00955281"/>
    <w:rsid w:val="00974231"/>
    <w:rsid w:val="009A3E7D"/>
    <w:rsid w:val="009C1208"/>
    <w:rsid w:val="009C2C96"/>
    <w:rsid w:val="009C4363"/>
    <w:rsid w:val="00A16A11"/>
    <w:rsid w:val="00A32A93"/>
    <w:rsid w:val="00A3591C"/>
    <w:rsid w:val="00A35F6F"/>
    <w:rsid w:val="00A44071"/>
    <w:rsid w:val="00A44F23"/>
    <w:rsid w:val="00A95D19"/>
    <w:rsid w:val="00AA167C"/>
    <w:rsid w:val="00AA5CD9"/>
    <w:rsid w:val="00AA6BF5"/>
    <w:rsid w:val="00AC0F07"/>
    <w:rsid w:val="00AE412A"/>
    <w:rsid w:val="00AE512C"/>
    <w:rsid w:val="00B03ED7"/>
    <w:rsid w:val="00B223E1"/>
    <w:rsid w:val="00B303A6"/>
    <w:rsid w:val="00B4758C"/>
    <w:rsid w:val="00B7092E"/>
    <w:rsid w:val="00B804A7"/>
    <w:rsid w:val="00B93209"/>
    <w:rsid w:val="00BA1ED7"/>
    <w:rsid w:val="00BA69CC"/>
    <w:rsid w:val="00BC3923"/>
    <w:rsid w:val="00BD0E83"/>
    <w:rsid w:val="00BD749B"/>
    <w:rsid w:val="00BE0865"/>
    <w:rsid w:val="00BE5C7E"/>
    <w:rsid w:val="00BE7710"/>
    <w:rsid w:val="00BF41DA"/>
    <w:rsid w:val="00C03FCB"/>
    <w:rsid w:val="00C138CF"/>
    <w:rsid w:val="00C2374A"/>
    <w:rsid w:val="00C60B5F"/>
    <w:rsid w:val="00C75102"/>
    <w:rsid w:val="00CB39E6"/>
    <w:rsid w:val="00CD0600"/>
    <w:rsid w:val="00CF4FE2"/>
    <w:rsid w:val="00CF7EB8"/>
    <w:rsid w:val="00D164CB"/>
    <w:rsid w:val="00D37EF6"/>
    <w:rsid w:val="00D439C9"/>
    <w:rsid w:val="00D448B4"/>
    <w:rsid w:val="00D769DD"/>
    <w:rsid w:val="00DC6999"/>
    <w:rsid w:val="00DF7F2C"/>
    <w:rsid w:val="00E0168B"/>
    <w:rsid w:val="00E31902"/>
    <w:rsid w:val="00E43B9C"/>
    <w:rsid w:val="00E51DA2"/>
    <w:rsid w:val="00E52D46"/>
    <w:rsid w:val="00E94EA9"/>
    <w:rsid w:val="00EB0514"/>
    <w:rsid w:val="00EB2A93"/>
    <w:rsid w:val="00EB6D1A"/>
    <w:rsid w:val="00EC31CA"/>
    <w:rsid w:val="00EE4F2A"/>
    <w:rsid w:val="00F01618"/>
    <w:rsid w:val="00F2594C"/>
    <w:rsid w:val="00F57B5F"/>
    <w:rsid w:val="00F71905"/>
    <w:rsid w:val="00FB6865"/>
    <w:rsid w:val="00FC18A0"/>
    <w:rsid w:val="00FC221C"/>
    <w:rsid w:val="00FC2E8A"/>
    <w:rsid w:val="00FE0139"/>
    <w:rsid w:val="00FE0CE7"/>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Arial Narrow" w:eastAsia="Cambria" w:hAnsi="Arial Narrow" w:cs="Courier New"/>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Arial" w:eastAsia="Times New Roman" w:hAnsi="Arial"/>
    </w:rPr>
  </w:style>
  <w:style w:type="character" w:customStyle="1" w:styleId="WW8Num2z0">
    <w:name w:val="WW8Num2z0"/>
    <w:rPr>
      <w:rFonts w:ascii="Times New Roman" w:eastAsia="Times New Roman" w:hAnsi="Times New Roman" w:cs="Times New Roman"/>
    </w:rPr>
  </w:style>
  <w:style w:type="character" w:customStyle="1" w:styleId="WW8Num4z0">
    <w:name w:val="WW8Num4z0"/>
    <w:rPr>
      <w:rFonts w:ascii="Times New Roman" w:eastAsia="Times New Roman" w:hAnsi="Times New Roman" w:cs="Times New Roman"/>
    </w:rPr>
  </w:style>
  <w:style w:type="character" w:customStyle="1" w:styleId="WW8Num7z0">
    <w:name w:val="WW8Num7z0"/>
    <w:rPr>
      <w:rFonts w:ascii="Univers Condensed" w:hAnsi="Univers Condensed"/>
    </w:rPr>
  </w:style>
  <w:style w:type="character" w:customStyle="1" w:styleId="WW8Num8z0">
    <w:name w:val="WW8Num8z0"/>
    <w:rPr>
      <w:color w:val="34343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0z0">
    <w:name w:val="WW8Num10z0"/>
    <w:rPr>
      <w:rFonts w:ascii="Comic Sans MS" w:eastAsia="Times New Roman" w:hAnsi="Comic Sans MS" w:cs="Times New Roman"/>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En-tteCar">
    <w:name w:val="En-tête Car"/>
    <w:rPr>
      <w:rFonts w:ascii="Arial Narrow" w:hAnsi="Arial Narrow"/>
      <w:sz w:val="20"/>
    </w:rPr>
  </w:style>
  <w:style w:type="character" w:customStyle="1" w:styleId="PieddepageCar">
    <w:name w:val="Pied de page Car"/>
    <w:rPr>
      <w:rFonts w:ascii="Arial Narrow" w:hAnsi="Arial Narrow"/>
      <w:sz w:val="20"/>
    </w:rPr>
  </w:style>
  <w:style w:type="character" w:styleId="Numrodepage">
    <w:name w:val="page number"/>
    <w:basedOn w:val="Policepardfaut"/>
  </w:style>
  <w:style w:type="character" w:customStyle="1" w:styleId="NotedebasdepageCar">
    <w:name w:val="Note de bas de page Car"/>
    <w:rPr>
      <w:rFonts w:ascii="Arial Narrow" w:hAnsi="Arial Narrow"/>
    </w:rPr>
  </w:style>
  <w:style w:type="character" w:customStyle="1" w:styleId="Caractresdenotedebasdepage">
    <w:name w:val="Caractères de note de bas de page"/>
    <w:rPr>
      <w:vertAlign w:val="superscript"/>
    </w:rPr>
  </w:style>
  <w:style w:type="character" w:customStyle="1" w:styleId="CorpsdetexteCar">
    <w:name w:val="Corps de texte Car"/>
    <w:rPr>
      <w:rFonts w:ascii="Times New Roman" w:eastAsia="Times New Roman" w:hAnsi="Times New Roman"/>
      <w:noProof w:val="0"/>
      <w:color w:val="99CC00"/>
      <w:sz w:val="24"/>
      <w:szCs w:val="24"/>
      <w:lang w:val="fr-BE"/>
    </w:rPr>
  </w:style>
  <w:style w:type="character" w:styleId="Appelnotedebasdep">
    <w:name w:val="footnote reference"/>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paragraph" w:styleId="Titre">
    <w:name w:val="Title"/>
    <w:basedOn w:val="Normal"/>
    <w:next w:val="Corpsdetexte"/>
    <w:qFormat/>
    <w:pPr>
      <w:keepNext/>
      <w:spacing w:before="240" w:after="120"/>
    </w:pPr>
    <w:rPr>
      <w:rFonts w:ascii="Arial" w:eastAsia="Arial Unicode MS" w:hAnsi="Arial" w:cs="Arial Unicode MS"/>
      <w:sz w:val="28"/>
      <w:szCs w:val="28"/>
    </w:rPr>
  </w:style>
  <w:style w:type="paragraph" w:styleId="Corpsdetexte">
    <w:name w:val="Body Text"/>
    <w:basedOn w:val="Normal"/>
    <w:rPr>
      <w:rFonts w:ascii="Times New Roman" w:eastAsia="Times New Roman" w:hAnsi="Times New Roman"/>
      <w:color w:val="99CC00"/>
      <w:sz w:val="24"/>
      <w:lang w:val="fr-BE"/>
    </w:r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rPr>
  </w:style>
  <w:style w:type="paragraph" w:customStyle="1" w:styleId="Index">
    <w:name w:val="Index"/>
    <w:basedOn w:val="Normal"/>
    <w:pPr>
      <w:suppressLineNumbers/>
    </w:pPr>
    <w:rPr>
      <w:rFonts w:cs="Arial Unicode MS"/>
    </w:rPr>
  </w:style>
  <w:style w:type="paragraph" w:styleId="En-tte">
    <w:name w:val="header"/>
    <w:basedOn w:val="Normal"/>
  </w:style>
  <w:style w:type="paragraph" w:styleId="Pieddepage">
    <w:name w:val="footer"/>
    <w:basedOn w:val="Normal"/>
  </w:style>
  <w:style w:type="paragraph" w:styleId="Notedebasdepage">
    <w:name w:val="footnote text"/>
    <w:basedOn w:val="Normal"/>
    <w:rPr>
      <w:sz w:val="24"/>
    </w:rPr>
  </w:style>
  <w:style w:type="paragraph" w:customStyle="1" w:styleId="article">
    <w:name w:val="article"/>
    <w:basedOn w:val="Normal"/>
    <w:rPr>
      <w:rFonts w:ascii="Times New Roman" w:eastAsia="Times New Roman" w:hAnsi="Times New Roman"/>
      <w:sz w:val="24"/>
      <w:szCs w:val="20"/>
      <w:lang w:val="en-US"/>
    </w:rPr>
  </w:style>
  <w:style w:type="paragraph" w:customStyle="1" w:styleId="Level2">
    <w:name w:val="Level 2"/>
    <w:basedOn w:val="Normal"/>
    <w:rPr>
      <w:rFonts w:ascii="Times New Roman" w:eastAsia="Times New Roman" w:hAnsi="Times New Roman"/>
      <w:sz w:val="24"/>
      <w:szCs w:val="20"/>
      <w:lang w:val="en-US"/>
    </w:rPr>
  </w:style>
  <w:style w:type="paragraph" w:customStyle="1" w:styleId="Contenuducadre">
    <w:name w:val="Contenu du cadre"/>
    <w:basedOn w:val="Corpsdetexte"/>
  </w:style>
  <w:style w:type="paragraph" w:styleId="Textedebulles">
    <w:name w:val="Balloon Text"/>
    <w:basedOn w:val="Normal"/>
    <w:link w:val="TextedebullesCar"/>
    <w:uiPriority w:val="99"/>
    <w:semiHidden/>
    <w:unhideWhenUsed/>
    <w:rsid w:val="002C0EF8"/>
    <w:rPr>
      <w:rFonts w:ascii="Lucida Grande" w:hAnsi="Lucida Grande"/>
      <w:sz w:val="18"/>
      <w:szCs w:val="18"/>
    </w:rPr>
  </w:style>
  <w:style w:type="character" w:customStyle="1" w:styleId="TextedebullesCar">
    <w:name w:val="Texte de bulles Car"/>
    <w:link w:val="Textedebulles"/>
    <w:uiPriority w:val="99"/>
    <w:semiHidden/>
    <w:rsid w:val="002C0EF8"/>
    <w:rPr>
      <w:rFonts w:ascii="Lucida Grande" w:eastAsia="Cambria" w:hAnsi="Lucida Grande" w:cs="Courier New"/>
      <w:sz w:val="18"/>
      <w:szCs w:val="18"/>
      <w:lang w:eastAsia="ar-SA"/>
    </w:rPr>
  </w:style>
  <w:style w:type="character" w:styleId="Marquedecommentaire">
    <w:name w:val="annotation reference"/>
    <w:uiPriority w:val="99"/>
    <w:semiHidden/>
    <w:unhideWhenUsed/>
    <w:rsid w:val="00507B77"/>
    <w:rPr>
      <w:sz w:val="16"/>
      <w:szCs w:val="16"/>
    </w:rPr>
  </w:style>
  <w:style w:type="paragraph" w:styleId="Commentaire">
    <w:name w:val="annotation text"/>
    <w:basedOn w:val="Normal"/>
    <w:link w:val="CommentaireCar"/>
    <w:uiPriority w:val="99"/>
    <w:unhideWhenUsed/>
    <w:rsid w:val="00507B77"/>
    <w:rPr>
      <w:szCs w:val="20"/>
    </w:rPr>
  </w:style>
  <w:style w:type="character" w:customStyle="1" w:styleId="CommentaireCar">
    <w:name w:val="Commentaire Car"/>
    <w:link w:val="Commentaire"/>
    <w:uiPriority w:val="99"/>
    <w:rsid w:val="00507B77"/>
    <w:rPr>
      <w:rFonts w:ascii="Arial Narrow" w:eastAsia="Cambria" w:hAnsi="Arial Narrow" w:cs="Courier New"/>
      <w:lang w:val="fr-FR" w:eastAsia="ar-SA"/>
    </w:rPr>
  </w:style>
  <w:style w:type="paragraph" w:styleId="Objetducommentaire">
    <w:name w:val="annotation subject"/>
    <w:basedOn w:val="Commentaire"/>
    <w:next w:val="Commentaire"/>
    <w:link w:val="ObjetducommentaireCar"/>
    <w:uiPriority w:val="99"/>
    <w:semiHidden/>
    <w:unhideWhenUsed/>
    <w:rsid w:val="00507B77"/>
    <w:rPr>
      <w:b/>
      <w:bCs/>
    </w:rPr>
  </w:style>
  <w:style w:type="character" w:customStyle="1" w:styleId="ObjetducommentaireCar">
    <w:name w:val="Objet du commentaire Car"/>
    <w:link w:val="Objetducommentaire"/>
    <w:uiPriority w:val="99"/>
    <w:semiHidden/>
    <w:rsid w:val="00507B77"/>
    <w:rPr>
      <w:rFonts w:ascii="Arial Narrow" w:eastAsia="Cambria" w:hAnsi="Arial Narrow" w:cs="Courier New"/>
      <w:b/>
      <w:bCs/>
      <w:lang w:val="fr-FR" w:eastAsia="ar-SA"/>
    </w:rPr>
  </w:style>
  <w:style w:type="paragraph" w:styleId="Paragraphedeliste">
    <w:name w:val="List Paragraph"/>
    <w:basedOn w:val="Normal"/>
    <w:uiPriority w:val="34"/>
    <w:qFormat/>
    <w:rsid w:val="004E49C3"/>
    <w:pPr>
      <w:ind w:left="720"/>
      <w:contextualSpacing/>
    </w:pPr>
  </w:style>
  <w:style w:type="character" w:customStyle="1" w:styleId="apple-converted-space">
    <w:name w:val="apple-converted-space"/>
    <w:basedOn w:val="Policepardfaut"/>
    <w:rsid w:val="00B03ED7"/>
  </w:style>
  <w:style w:type="paragraph" w:customStyle="1" w:styleId="Default">
    <w:name w:val="Default"/>
    <w:basedOn w:val="Normal"/>
    <w:rsid w:val="003A0C2C"/>
    <w:pPr>
      <w:widowControl/>
      <w:suppressAutoHyphens w:val="0"/>
      <w:autoSpaceDE w:val="0"/>
      <w:autoSpaceDN w:val="0"/>
    </w:pPr>
    <w:rPr>
      <w:rFonts w:ascii="Arial" w:eastAsiaTheme="minorHAnsi" w:hAnsi="Arial" w:cs="Arial"/>
      <w:color w:val="000000"/>
      <w:sz w:val="24"/>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0702">
      <w:bodyDiv w:val="1"/>
      <w:marLeft w:val="0"/>
      <w:marRight w:val="0"/>
      <w:marTop w:val="0"/>
      <w:marBottom w:val="0"/>
      <w:divBdr>
        <w:top w:val="none" w:sz="0" w:space="0" w:color="auto"/>
        <w:left w:val="none" w:sz="0" w:space="0" w:color="auto"/>
        <w:bottom w:val="none" w:sz="0" w:space="0" w:color="auto"/>
        <w:right w:val="none" w:sz="0" w:space="0" w:color="auto"/>
      </w:divBdr>
    </w:div>
    <w:div w:id="440075253">
      <w:bodyDiv w:val="1"/>
      <w:marLeft w:val="0"/>
      <w:marRight w:val="0"/>
      <w:marTop w:val="0"/>
      <w:marBottom w:val="0"/>
      <w:divBdr>
        <w:top w:val="none" w:sz="0" w:space="0" w:color="auto"/>
        <w:left w:val="none" w:sz="0" w:space="0" w:color="auto"/>
        <w:bottom w:val="none" w:sz="0" w:space="0" w:color="auto"/>
        <w:right w:val="none" w:sz="0" w:space="0" w:color="auto"/>
      </w:divBdr>
    </w:div>
    <w:div w:id="942613075">
      <w:bodyDiv w:val="1"/>
      <w:marLeft w:val="0"/>
      <w:marRight w:val="0"/>
      <w:marTop w:val="0"/>
      <w:marBottom w:val="0"/>
      <w:divBdr>
        <w:top w:val="none" w:sz="0" w:space="0" w:color="auto"/>
        <w:left w:val="none" w:sz="0" w:space="0" w:color="auto"/>
        <w:bottom w:val="none" w:sz="0" w:space="0" w:color="auto"/>
        <w:right w:val="none" w:sz="0" w:space="0" w:color="auto"/>
      </w:divBdr>
      <w:divsChild>
        <w:div w:id="1968588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353055">
      <w:bodyDiv w:val="1"/>
      <w:marLeft w:val="0"/>
      <w:marRight w:val="0"/>
      <w:marTop w:val="0"/>
      <w:marBottom w:val="0"/>
      <w:divBdr>
        <w:top w:val="none" w:sz="0" w:space="0" w:color="auto"/>
        <w:left w:val="none" w:sz="0" w:space="0" w:color="auto"/>
        <w:bottom w:val="none" w:sz="0" w:space="0" w:color="auto"/>
        <w:right w:val="none" w:sz="0" w:space="0" w:color="auto"/>
      </w:divBdr>
      <w:divsChild>
        <w:div w:id="1957447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389066">
      <w:bodyDiv w:val="1"/>
      <w:marLeft w:val="0"/>
      <w:marRight w:val="0"/>
      <w:marTop w:val="0"/>
      <w:marBottom w:val="0"/>
      <w:divBdr>
        <w:top w:val="none" w:sz="0" w:space="0" w:color="auto"/>
        <w:left w:val="none" w:sz="0" w:space="0" w:color="auto"/>
        <w:bottom w:val="none" w:sz="0" w:space="0" w:color="auto"/>
        <w:right w:val="none" w:sz="0" w:space="0" w:color="auto"/>
      </w:divBdr>
    </w:div>
    <w:div w:id="1538351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5551</Words>
  <Characters>30534</Characters>
  <Application>Microsoft Office Word</Application>
  <DocSecurity>0</DocSecurity>
  <Lines>254</Lines>
  <Paragraphs>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vector>
  </TitlesOfParts>
  <Company>Isacf</Company>
  <LinksUpToDate>false</LinksUpToDate>
  <CharactersWithSpaces>36013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pilate</dc:creator>
  <cp:keywords/>
  <dc:description/>
  <cp:lastModifiedBy>PECLOW  Valérie</cp:lastModifiedBy>
  <cp:revision>2</cp:revision>
  <cp:lastPrinted>2019-01-09T14:37:00Z</cp:lastPrinted>
  <dcterms:created xsi:type="dcterms:W3CDTF">2019-09-18T15:52:00Z</dcterms:created>
  <dcterms:modified xsi:type="dcterms:W3CDTF">2019-09-18T15:52:00Z</dcterms:modified>
</cp:coreProperties>
</file>