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5D6B1" w14:textId="77777777" w:rsidR="006520A8" w:rsidRDefault="006520A8" w:rsidP="003E19D8">
      <w:pPr>
        <w:rPr>
          <w:rFonts w:ascii="Gill Sans" w:hAnsi="Gill Sans" w:cs="Gill Sans"/>
          <w:b/>
          <w:bCs/>
          <w:sz w:val="96"/>
          <w:szCs w:val="96"/>
        </w:rPr>
      </w:pPr>
      <w:r w:rsidRPr="00D84B4A">
        <w:rPr>
          <w:rFonts w:ascii="Gill Sans" w:hAnsi="Gill Sans" w:cs="Gill Sans"/>
          <w:b/>
          <w:bCs/>
          <w:sz w:val="96"/>
          <w:szCs w:val="96"/>
        </w:rPr>
        <w:t>ACT</w:t>
      </w:r>
    </w:p>
    <w:p w14:paraId="6CBEA0B4" w14:textId="77777777" w:rsidR="006520A8" w:rsidRPr="00D84B4A" w:rsidRDefault="006520A8" w:rsidP="003E19D8">
      <w:pPr>
        <w:rPr>
          <w:rFonts w:ascii="Gill Sans" w:hAnsi="Gill Sans" w:cs="Gill Sans"/>
          <w:sz w:val="36"/>
          <w:szCs w:val="36"/>
        </w:rPr>
      </w:pPr>
      <w:r w:rsidRPr="00D84B4A">
        <w:rPr>
          <w:rFonts w:ascii="Gill Sans" w:hAnsi="Gill Sans" w:cs="Gill Sans"/>
          <w:sz w:val="36"/>
          <w:szCs w:val="36"/>
        </w:rPr>
        <w:t>A</w:t>
      </w:r>
      <w:r>
        <w:rPr>
          <w:rFonts w:ascii="Gill Sans" w:hAnsi="Gill Sans" w:cs="Gill Sans"/>
          <w:sz w:val="36"/>
          <w:szCs w:val="36"/>
        </w:rPr>
        <w:t>r(t)</w:t>
      </w:r>
      <w:proofErr w:type="spellStart"/>
      <w:r>
        <w:rPr>
          <w:rFonts w:ascii="Gill Sans" w:hAnsi="Gill Sans" w:cs="Gill Sans"/>
          <w:sz w:val="36"/>
          <w:szCs w:val="36"/>
        </w:rPr>
        <w:t>chitecture</w:t>
      </w:r>
      <w:proofErr w:type="spellEnd"/>
      <w:r w:rsidRPr="00D84B4A">
        <w:rPr>
          <w:rFonts w:ascii="Gill Sans" w:hAnsi="Gill Sans" w:cs="Gill Sans"/>
          <w:sz w:val="36"/>
          <w:szCs w:val="36"/>
        </w:rPr>
        <w:t xml:space="preserve"> Corps </w:t>
      </w:r>
      <w:proofErr w:type="spellStart"/>
      <w:r w:rsidRPr="00D84B4A">
        <w:rPr>
          <w:rFonts w:ascii="Gill Sans" w:hAnsi="Gill Sans" w:cs="Gill Sans"/>
          <w:sz w:val="36"/>
          <w:szCs w:val="36"/>
        </w:rPr>
        <w:t>Tran</w:t>
      </w:r>
      <w:r>
        <w:rPr>
          <w:rFonts w:ascii="Gill Sans" w:hAnsi="Gill Sans" w:cs="Gill Sans"/>
          <w:sz w:val="36"/>
          <w:szCs w:val="36"/>
        </w:rPr>
        <w:t>s</w:t>
      </w:r>
      <w:r w:rsidRPr="00D84B4A">
        <w:rPr>
          <w:rFonts w:ascii="Gill Sans" w:hAnsi="Gill Sans" w:cs="Gill Sans"/>
          <w:sz w:val="36"/>
          <w:szCs w:val="36"/>
        </w:rPr>
        <w:t>discipline</w:t>
      </w:r>
      <w:proofErr w:type="spellEnd"/>
    </w:p>
    <w:p w14:paraId="625E37EF" w14:textId="77777777" w:rsidR="006520A8" w:rsidRDefault="006520A8" w:rsidP="003E19D8">
      <w:pPr>
        <w:rPr>
          <w:rFonts w:ascii="Gill Sans" w:hAnsi="Gill Sans" w:cs="Gill Sans"/>
          <w:sz w:val="16"/>
          <w:szCs w:val="16"/>
        </w:rPr>
      </w:pPr>
    </w:p>
    <w:p w14:paraId="3C9F5A05" w14:textId="07FF32D0" w:rsidR="006520A8" w:rsidRPr="009E4132" w:rsidRDefault="006520A8" w:rsidP="003E19D8">
      <w:pPr>
        <w:rPr>
          <w:rFonts w:ascii="Gill Sans" w:hAnsi="Gill Sans" w:cs="Gill Sans"/>
          <w:b/>
          <w:bCs/>
          <w:sz w:val="22"/>
          <w:szCs w:val="22"/>
        </w:rPr>
      </w:pPr>
      <w:r w:rsidRPr="009E4132">
        <w:rPr>
          <w:rFonts w:ascii="Gill Sans" w:hAnsi="Gill Sans" w:cs="Gill Sans" w:hint="cs"/>
          <w:sz w:val="16"/>
          <w:szCs w:val="16"/>
        </w:rPr>
        <w:t>ACT</w:t>
      </w:r>
      <w:r>
        <w:rPr>
          <w:rFonts w:ascii="Gill Sans" w:hAnsi="Gill Sans" w:cs="Gill Sans"/>
          <w:sz w:val="16"/>
          <w:szCs w:val="16"/>
        </w:rPr>
        <w:t xml:space="preserve">ES </w:t>
      </w:r>
      <w:r w:rsidRPr="009E4132">
        <w:rPr>
          <w:rFonts w:ascii="Gill Sans" w:hAnsi="Gill Sans" w:cs="Gill Sans" w:hint="cs"/>
          <w:sz w:val="16"/>
          <w:szCs w:val="16"/>
        </w:rPr>
        <w:t>–</w:t>
      </w:r>
      <w:r>
        <w:rPr>
          <w:rFonts w:ascii="Gill Sans" w:hAnsi="Gill Sans" w:cs="Gill Sans"/>
          <w:sz w:val="16"/>
          <w:szCs w:val="16"/>
        </w:rPr>
        <w:t xml:space="preserve"> ACTIVISME</w:t>
      </w:r>
      <w:r w:rsidRPr="009E4132">
        <w:rPr>
          <w:rFonts w:ascii="Gill Sans" w:hAnsi="Gill Sans" w:cs="Gill Sans" w:hint="cs"/>
          <w:sz w:val="16"/>
          <w:szCs w:val="16"/>
        </w:rPr>
        <w:t xml:space="preserve"> – </w:t>
      </w:r>
      <w:r w:rsidR="009F0E8B">
        <w:rPr>
          <w:rFonts w:ascii="Gill Sans" w:hAnsi="Gill Sans" w:cs="Gill Sans"/>
          <w:sz w:val="16"/>
          <w:szCs w:val="16"/>
        </w:rPr>
        <w:t xml:space="preserve">APPRENTISSAGE - </w:t>
      </w:r>
      <w:r w:rsidRPr="009E4132">
        <w:rPr>
          <w:rFonts w:ascii="Gill Sans" w:hAnsi="Gill Sans" w:cs="Gill Sans"/>
          <w:sz w:val="16"/>
          <w:szCs w:val="16"/>
        </w:rPr>
        <w:t>ARCHITECTURE</w:t>
      </w:r>
      <w:r w:rsidRPr="009E4132">
        <w:rPr>
          <w:rFonts w:ascii="Gill Sans" w:hAnsi="Gill Sans" w:cs="Gill Sans" w:hint="cs"/>
          <w:sz w:val="16"/>
          <w:szCs w:val="16"/>
        </w:rPr>
        <w:t xml:space="preserve"> – </w:t>
      </w:r>
      <w:r w:rsidRPr="009E4132">
        <w:rPr>
          <w:rFonts w:ascii="Gill Sans" w:hAnsi="Gill Sans" w:cs="Gill Sans"/>
          <w:sz w:val="16"/>
          <w:szCs w:val="16"/>
        </w:rPr>
        <w:t>AR</w:t>
      </w:r>
      <w:r w:rsidRPr="009E4132">
        <w:rPr>
          <w:rFonts w:ascii="Gill Sans" w:hAnsi="Gill Sans" w:cs="Gill Sans" w:hint="cs"/>
          <w:sz w:val="16"/>
          <w:szCs w:val="16"/>
        </w:rPr>
        <w:t>T – CORPS</w:t>
      </w:r>
      <w:r>
        <w:rPr>
          <w:rFonts w:ascii="Gill Sans" w:hAnsi="Gill Sans" w:cs="Gill Sans"/>
          <w:sz w:val="16"/>
          <w:szCs w:val="16"/>
        </w:rPr>
        <w:t xml:space="preserve"> </w:t>
      </w:r>
      <w:r w:rsidRPr="009E4132">
        <w:rPr>
          <w:rFonts w:ascii="Gill Sans" w:hAnsi="Gill Sans" w:cs="Gill Sans" w:hint="cs"/>
          <w:sz w:val="16"/>
          <w:szCs w:val="16"/>
        </w:rPr>
        <w:t xml:space="preserve">– DESSIN – DISCIPLINE – </w:t>
      </w:r>
      <w:r w:rsidR="00F13755">
        <w:rPr>
          <w:rFonts w:ascii="Gill Sans" w:hAnsi="Gill Sans" w:cs="Gill Sans"/>
          <w:sz w:val="16"/>
          <w:szCs w:val="16"/>
        </w:rPr>
        <w:t>É</w:t>
      </w:r>
      <w:r w:rsidRPr="009E4132">
        <w:rPr>
          <w:rFonts w:ascii="Gill Sans" w:hAnsi="Gill Sans" w:cs="Gill Sans" w:hint="cs"/>
          <w:sz w:val="16"/>
          <w:szCs w:val="16"/>
        </w:rPr>
        <w:t xml:space="preserve">CHELLE – </w:t>
      </w:r>
      <w:r w:rsidR="00F13755">
        <w:rPr>
          <w:rFonts w:ascii="Gill Sans" w:hAnsi="Gill Sans" w:cs="Gill Sans"/>
          <w:sz w:val="16"/>
          <w:szCs w:val="16"/>
        </w:rPr>
        <w:t>É</w:t>
      </w:r>
      <w:r w:rsidRPr="009E4132">
        <w:rPr>
          <w:rFonts w:ascii="Gill Sans" w:hAnsi="Gill Sans" w:cs="Gill Sans" w:hint="cs"/>
          <w:sz w:val="16"/>
          <w:szCs w:val="16"/>
        </w:rPr>
        <w:t xml:space="preserve">COUMENE – </w:t>
      </w:r>
      <w:r w:rsidR="00F13755">
        <w:rPr>
          <w:rFonts w:ascii="Gill Sans" w:hAnsi="Gill Sans" w:cs="Gill Sans"/>
          <w:sz w:val="16"/>
          <w:szCs w:val="16"/>
        </w:rPr>
        <w:t>É</w:t>
      </w:r>
      <w:r w:rsidRPr="009E4132">
        <w:rPr>
          <w:rFonts w:ascii="Gill Sans" w:hAnsi="Gill Sans" w:cs="Gill Sans" w:hint="cs"/>
          <w:sz w:val="16"/>
          <w:szCs w:val="16"/>
        </w:rPr>
        <w:t>COSYSTEME –ECRITURE – ESPACE – ESP</w:t>
      </w:r>
      <w:r w:rsidR="00F13755">
        <w:rPr>
          <w:rFonts w:ascii="Gill Sans" w:hAnsi="Gill Sans" w:cs="Gill Sans"/>
          <w:sz w:val="16"/>
          <w:szCs w:val="16"/>
        </w:rPr>
        <w:t>È</w:t>
      </w:r>
      <w:r w:rsidRPr="009E4132">
        <w:rPr>
          <w:rFonts w:ascii="Gill Sans" w:hAnsi="Gill Sans" w:cs="Gill Sans" w:hint="cs"/>
          <w:sz w:val="16"/>
          <w:szCs w:val="16"/>
        </w:rPr>
        <w:t>CE – IMMERSION – INCLUSION – LOCAL – PARTAGE – PAYSAGE – PERCEPTION– RESEAU – TERRITOIRE –</w:t>
      </w:r>
      <w:r w:rsidRPr="009E4132">
        <w:rPr>
          <w:rFonts w:ascii="Gill Sans" w:hAnsi="Gill Sans" w:cs="Gill Sans"/>
          <w:sz w:val="16"/>
          <w:szCs w:val="16"/>
        </w:rPr>
        <w:t xml:space="preserve"> </w:t>
      </w:r>
      <w:r w:rsidRPr="009E4132">
        <w:rPr>
          <w:rFonts w:ascii="Gill Sans" w:hAnsi="Gill Sans" w:cs="Gill Sans" w:hint="cs"/>
          <w:sz w:val="16"/>
          <w:szCs w:val="16"/>
        </w:rPr>
        <w:t>TRANSDISCIPLINE –</w:t>
      </w:r>
      <w:r w:rsidRPr="009E4132">
        <w:rPr>
          <w:rFonts w:ascii="Gill Sans" w:hAnsi="Gill Sans" w:cs="Gill Sans"/>
          <w:sz w:val="16"/>
          <w:szCs w:val="16"/>
        </w:rPr>
        <w:t xml:space="preserve"> URBANISME</w:t>
      </w:r>
    </w:p>
    <w:p w14:paraId="5B8D78AF" w14:textId="46E2B581" w:rsidR="00424702" w:rsidRDefault="00424702" w:rsidP="003E19D8">
      <w:pPr>
        <w:spacing w:before="100" w:beforeAutospacing="1" w:after="100" w:afterAutospacing="1"/>
        <w:rPr>
          <w:rFonts w:ascii="GillSans" w:hAnsi="GillSans" w:cs="GillSans"/>
          <w:sz w:val="20"/>
          <w:szCs w:val="20"/>
        </w:rPr>
      </w:pPr>
      <w:r w:rsidRPr="00994496">
        <w:rPr>
          <w:rFonts w:ascii="GillSans" w:hAnsi="GillSans" w:cs="GillSans"/>
          <w:sz w:val="20"/>
          <w:szCs w:val="20"/>
        </w:rPr>
        <w:t>ENSEIGNANT</w:t>
      </w:r>
      <w:r w:rsidR="003F0DAA">
        <w:rPr>
          <w:rFonts w:ascii="GillSans" w:hAnsi="GillSans" w:cs="GillSans"/>
          <w:sz w:val="20"/>
          <w:szCs w:val="20"/>
        </w:rPr>
        <w:t>E</w:t>
      </w:r>
      <w:r w:rsidRPr="00994496">
        <w:rPr>
          <w:rFonts w:ascii="GillSans" w:hAnsi="GillSans" w:cs="GillSans"/>
          <w:sz w:val="20"/>
          <w:szCs w:val="20"/>
        </w:rPr>
        <w:t>S</w:t>
      </w:r>
      <w:r w:rsidR="00994496" w:rsidRPr="00994496">
        <w:rPr>
          <w:rFonts w:ascii="GillSans" w:hAnsi="GillSans" w:cs="GillSans"/>
          <w:sz w:val="20"/>
          <w:szCs w:val="20"/>
        </w:rPr>
        <w:t xml:space="preserve"> 202</w:t>
      </w:r>
      <w:r w:rsidR="00873E4C">
        <w:rPr>
          <w:rFonts w:ascii="GillSans" w:hAnsi="GillSans" w:cs="GillSans"/>
          <w:sz w:val="20"/>
          <w:szCs w:val="20"/>
        </w:rPr>
        <w:t>4</w:t>
      </w:r>
      <w:r w:rsidR="00994496" w:rsidRPr="00994496">
        <w:rPr>
          <w:rFonts w:ascii="GillSans" w:hAnsi="GillSans" w:cs="GillSans"/>
          <w:sz w:val="20"/>
          <w:szCs w:val="20"/>
        </w:rPr>
        <w:t>_20</w:t>
      </w:r>
      <w:r w:rsidR="00873E4C">
        <w:rPr>
          <w:rFonts w:ascii="GillSans" w:hAnsi="GillSans" w:cs="GillSans"/>
          <w:sz w:val="20"/>
          <w:szCs w:val="20"/>
        </w:rPr>
        <w:t>25</w:t>
      </w:r>
      <w:r w:rsidRPr="00994496">
        <w:rPr>
          <w:rFonts w:ascii="GillSans" w:hAnsi="GillSans" w:cs="GillSans"/>
          <w:sz w:val="20"/>
          <w:szCs w:val="20"/>
        </w:rPr>
        <w:br/>
        <w:t xml:space="preserve">Ines Camacho + Maud De </w:t>
      </w:r>
      <w:proofErr w:type="spellStart"/>
      <w:r w:rsidRPr="00994496">
        <w:rPr>
          <w:rFonts w:ascii="GillSans" w:hAnsi="GillSans" w:cs="GillSans"/>
          <w:sz w:val="20"/>
          <w:szCs w:val="20"/>
        </w:rPr>
        <w:t>Rijck</w:t>
      </w:r>
      <w:proofErr w:type="spellEnd"/>
      <w:r w:rsidRPr="00994496">
        <w:rPr>
          <w:rFonts w:ascii="GillSans" w:hAnsi="GillSans" w:cs="GillSans"/>
          <w:sz w:val="20"/>
          <w:szCs w:val="20"/>
        </w:rPr>
        <w:t xml:space="preserve"> </w:t>
      </w:r>
    </w:p>
    <w:p w14:paraId="5D5BBBF9" w14:textId="3DE08977" w:rsidR="00424702" w:rsidRPr="00A7585A" w:rsidRDefault="00A7585A" w:rsidP="003E19D8">
      <w:pPr>
        <w:spacing w:before="100" w:beforeAutospacing="1" w:after="100" w:afterAutospacing="1"/>
        <w:rPr>
          <w:b/>
          <w:bCs/>
        </w:rPr>
      </w:pPr>
      <w:r w:rsidRPr="00A7585A">
        <w:rPr>
          <w:rFonts w:ascii="GillSans" w:hAnsi="GillSans" w:cs="GillSans"/>
          <w:b/>
          <w:bCs/>
        </w:rPr>
        <w:t>CONTENU DU COURS</w:t>
      </w:r>
      <w:r w:rsidR="00424702" w:rsidRPr="00A7585A">
        <w:rPr>
          <w:rFonts w:ascii="GillSans" w:hAnsi="GillSans" w:cs="GillSans"/>
          <w:b/>
          <w:bCs/>
        </w:rPr>
        <w:t xml:space="preserve"> </w:t>
      </w:r>
    </w:p>
    <w:p w14:paraId="5DBEBF7D" w14:textId="3CFCCDF5" w:rsidR="00CF50FA" w:rsidRPr="00994496" w:rsidRDefault="00CF50FA" w:rsidP="003E19D8">
      <w:pPr>
        <w:spacing w:before="100" w:beforeAutospacing="1" w:after="100" w:afterAutospacing="1"/>
        <w:contextualSpacing/>
        <w:rPr>
          <w:rFonts w:ascii="GillSans" w:hAnsi="GillSans" w:cs="GillSans"/>
          <w:sz w:val="20"/>
          <w:szCs w:val="20"/>
        </w:rPr>
      </w:pPr>
      <w:r w:rsidRPr="00994496">
        <w:rPr>
          <w:rFonts w:ascii="GillSans" w:hAnsi="GillSans" w:cs="GillSans"/>
          <w:sz w:val="20"/>
          <w:szCs w:val="20"/>
        </w:rPr>
        <w:t xml:space="preserve">L’atelier ACT propose de travailler sur un territoire </w:t>
      </w:r>
      <w:r w:rsidR="003627F4" w:rsidRPr="00994496">
        <w:rPr>
          <w:rFonts w:ascii="GillSans" w:hAnsi="GillSans" w:cs="GillSans"/>
          <w:sz w:val="20"/>
          <w:szCs w:val="20"/>
        </w:rPr>
        <w:t>répondant</w:t>
      </w:r>
      <w:r w:rsidRPr="00994496">
        <w:rPr>
          <w:rFonts w:ascii="GillSans" w:hAnsi="GillSans" w:cs="GillSans"/>
          <w:sz w:val="20"/>
          <w:szCs w:val="20"/>
        </w:rPr>
        <w:t xml:space="preserve"> </w:t>
      </w:r>
      <w:proofErr w:type="spellStart"/>
      <w:r w:rsidRPr="00994496">
        <w:rPr>
          <w:rFonts w:ascii="GillSans" w:hAnsi="GillSans" w:cs="GillSans"/>
          <w:sz w:val="20"/>
          <w:szCs w:val="20"/>
        </w:rPr>
        <w:t>a</w:t>
      </w:r>
      <w:proofErr w:type="spellEnd"/>
      <w:r w:rsidRPr="00994496">
        <w:rPr>
          <w:rFonts w:ascii="GillSans" w:hAnsi="GillSans" w:cs="GillSans"/>
          <w:sz w:val="20"/>
          <w:szCs w:val="20"/>
        </w:rPr>
        <w:t>̀ des questions d’</w:t>
      </w:r>
      <w:r w:rsidR="003627F4" w:rsidRPr="00994496">
        <w:rPr>
          <w:rFonts w:ascii="GillSans" w:hAnsi="GillSans" w:cs="GillSans"/>
          <w:sz w:val="20"/>
          <w:szCs w:val="20"/>
        </w:rPr>
        <w:t>actualité</w:t>
      </w:r>
      <w:r w:rsidRPr="00994496">
        <w:rPr>
          <w:rFonts w:ascii="GillSans" w:hAnsi="GillSans" w:cs="GillSans"/>
          <w:sz w:val="20"/>
          <w:szCs w:val="20"/>
        </w:rPr>
        <w:t>.</w:t>
      </w:r>
    </w:p>
    <w:p w14:paraId="2347169A" w14:textId="4CDC49F1" w:rsidR="00424702" w:rsidRPr="002839C7" w:rsidRDefault="00424702" w:rsidP="003E19D8">
      <w:pPr>
        <w:spacing w:before="100" w:beforeAutospacing="1" w:after="100" w:afterAutospacing="1"/>
        <w:rPr>
          <w:rFonts w:ascii="Gill Sans" w:hAnsi="Gill Sans" w:cs="Gill Sans"/>
        </w:rPr>
      </w:pPr>
      <w:r w:rsidRPr="00994496">
        <w:rPr>
          <w:rFonts w:ascii="GillSans" w:hAnsi="GillSans" w:cs="GillSans"/>
          <w:sz w:val="20"/>
          <w:szCs w:val="20"/>
        </w:rPr>
        <w:t>L’atelier ACT questionne l’architecture à partir d’</w:t>
      </w:r>
      <w:r w:rsidR="003627F4" w:rsidRPr="00994496">
        <w:rPr>
          <w:rFonts w:ascii="GillSans" w:hAnsi="GillSans" w:cs="GillSans"/>
          <w:sz w:val="20"/>
          <w:szCs w:val="20"/>
        </w:rPr>
        <w:t>expériences</w:t>
      </w:r>
      <w:r w:rsidRPr="00994496">
        <w:rPr>
          <w:rFonts w:ascii="GillSans" w:hAnsi="GillSans" w:cs="GillSans"/>
          <w:sz w:val="20"/>
          <w:szCs w:val="20"/>
        </w:rPr>
        <w:t xml:space="preserve"> Artistiques, Corporelles et Transdisciplinaires. L’atelier ACT questionne le rapport aux usagers, pour un monde inclusif, au sens large du terme (humains et non humains).</w:t>
      </w:r>
      <w:r w:rsidRPr="00994496">
        <w:rPr>
          <w:rFonts w:ascii="GillSans" w:hAnsi="GillSans" w:cs="GillSans"/>
          <w:sz w:val="20"/>
          <w:szCs w:val="20"/>
        </w:rPr>
        <w:br/>
      </w:r>
    </w:p>
    <w:p w14:paraId="793ACEEF" w14:textId="77777777" w:rsidR="00424702" w:rsidRPr="00783C6B" w:rsidRDefault="00424702" w:rsidP="003E19D8">
      <w:pPr>
        <w:spacing w:before="100" w:beforeAutospacing="1" w:after="100" w:afterAutospacing="1"/>
        <w:rPr>
          <w:sz w:val="22"/>
          <w:szCs w:val="22"/>
        </w:rPr>
      </w:pPr>
      <w:r w:rsidRPr="00783C6B">
        <w:rPr>
          <w:rFonts w:ascii="GillSans" w:hAnsi="GillSans" w:cs="GillSans"/>
          <w:sz w:val="22"/>
          <w:szCs w:val="22"/>
        </w:rPr>
        <w:t xml:space="preserve">- AR(T)CHITECTURE </w:t>
      </w:r>
    </w:p>
    <w:p w14:paraId="00E92A43" w14:textId="77777777" w:rsidR="00BB43D4" w:rsidRDefault="00BB43D4" w:rsidP="003E19D8">
      <w:pPr>
        <w:rPr>
          <w:rFonts w:ascii="Gill Sans" w:hAnsi="Gill Sans" w:cs="Gill Sans"/>
          <w:sz w:val="22"/>
          <w:szCs w:val="22"/>
        </w:rPr>
      </w:pPr>
      <w:r w:rsidRPr="00E10BC9">
        <w:rPr>
          <w:rFonts w:ascii="Gill Sans" w:hAnsi="Gill Sans" w:cs="Gill Sans" w:hint="cs"/>
          <w:sz w:val="22"/>
          <w:szCs w:val="22"/>
        </w:rPr>
        <w:t xml:space="preserve">ACT se veut avant tout un atelier où la question de l’architecture est </w:t>
      </w:r>
      <w:r w:rsidRPr="00E10BC9">
        <w:rPr>
          <w:rFonts w:ascii="Gill Sans" w:hAnsi="Gill Sans" w:cs="Gill Sans"/>
          <w:sz w:val="22"/>
          <w:szCs w:val="22"/>
        </w:rPr>
        <w:t>posée</w:t>
      </w:r>
      <w:r w:rsidRPr="00E10BC9">
        <w:rPr>
          <w:rFonts w:ascii="Gill Sans" w:hAnsi="Gill Sans" w:cs="Gill Sans" w:hint="cs"/>
          <w:sz w:val="22"/>
          <w:szCs w:val="22"/>
        </w:rPr>
        <w:t xml:space="preserve"> </w:t>
      </w:r>
      <w:r>
        <w:rPr>
          <w:rFonts w:ascii="Gill Sans" w:hAnsi="Gill Sans" w:cs="Gill Sans"/>
          <w:sz w:val="22"/>
          <w:szCs w:val="22"/>
        </w:rPr>
        <w:t xml:space="preserve">de manière tranchée </w:t>
      </w:r>
      <w:r w:rsidRPr="00E10BC9">
        <w:rPr>
          <w:rFonts w:ascii="Gill Sans" w:hAnsi="Gill Sans" w:cs="Gill Sans" w:hint="cs"/>
          <w:sz w:val="22"/>
          <w:szCs w:val="22"/>
        </w:rPr>
        <w:t>à partir d’une conception ouverte</w:t>
      </w:r>
      <w:r>
        <w:rPr>
          <w:rFonts w:ascii="Gill Sans" w:hAnsi="Gill Sans" w:cs="Gill Sans"/>
          <w:sz w:val="22"/>
          <w:szCs w:val="22"/>
        </w:rPr>
        <w:t> : il s’agit de croiser des thématiques sans les cloisonner, cela dans un territoire précis. Cette approche de partage et d’interdépendance des sujets et des savoirs vaut autant pour la rhétorique du projet que pour la pratique proposée à l’atelier dans le respect des individualités, de leur liberté d’expression, sans oppression. Il s’agit aussi d’installer une forme de plaisir activiste par la pédagogie.</w:t>
      </w:r>
    </w:p>
    <w:p w14:paraId="0C06FDA5" w14:textId="3BEEFBBC" w:rsidR="00BB43D4" w:rsidRDefault="00BB43D4" w:rsidP="003E19D8">
      <w:pPr>
        <w:rPr>
          <w:rFonts w:ascii="Gill Sans" w:hAnsi="Gill Sans" w:cs="Gill Sans"/>
          <w:sz w:val="22"/>
          <w:szCs w:val="22"/>
        </w:rPr>
      </w:pPr>
      <w:r>
        <w:rPr>
          <w:rFonts w:ascii="Gill Sans" w:hAnsi="Gill Sans" w:cs="Gill Sans"/>
          <w:sz w:val="22"/>
          <w:szCs w:val="22"/>
        </w:rPr>
        <w:t>L’atelier questionne la réalité par la mise en place de processus narratifs qui amènent à la création physique et visionnaire d’espaces de la ville dans leur rapport aux écosystèmes par le principe de l’inversion paysagèr</w:t>
      </w:r>
      <w:r w:rsidRPr="00F854B5">
        <w:rPr>
          <w:rFonts w:ascii="Gill Sans" w:hAnsi="Gill Sans" w:cs="Gill Sans"/>
          <w:sz w:val="22"/>
          <w:szCs w:val="22"/>
        </w:rPr>
        <w:t>e</w:t>
      </w:r>
      <w:r w:rsidRPr="00F854B5">
        <w:rPr>
          <w:rFonts w:ascii="Gill Sans" w:hAnsi="Gill Sans" w:cs="Gill Sans"/>
          <w:strike/>
          <w:sz w:val="22"/>
          <w:szCs w:val="22"/>
        </w:rPr>
        <w:t>.</w:t>
      </w:r>
      <w:r>
        <w:rPr>
          <w:rFonts w:ascii="Gill Sans" w:hAnsi="Gill Sans" w:cs="Gill Sans"/>
          <w:sz w:val="22"/>
          <w:szCs w:val="22"/>
        </w:rPr>
        <w:t xml:space="preserve"> ACT travaille par doubles questions concrètes pour lancer le projet : Comment ne pas intervenir sur l’écosystème ? Comment approcher un territoire avec ce qui est là et sans autre moyen ? (2024) Comment sauvegarder la Senne ? Que communique Bruxelles pour vous ? (2023)</w:t>
      </w:r>
    </w:p>
    <w:p w14:paraId="4C6D8645" w14:textId="0ABB8199" w:rsidR="00BB43D4" w:rsidRDefault="00BB43D4" w:rsidP="003E19D8">
      <w:pPr>
        <w:rPr>
          <w:rFonts w:ascii="Gill Sans" w:hAnsi="Gill Sans" w:cs="Gill Sans"/>
          <w:sz w:val="22"/>
          <w:szCs w:val="22"/>
        </w:rPr>
      </w:pPr>
      <w:r w:rsidRPr="00C912C0">
        <w:rPr>
          <w:rFonts w:ascii="Gill Sans" w:hAnsi="Gill Sans" w:cs="Gill Sans"/>
          <w:sz w:val="22"/>
          <w:szCs w:val="22"/>
        </w:rPr>
        <w:t>Les années 202</w:t>
      </w:r>
      <w:r w:rsidR="00C94FC0" w:rsidRPr="00C912C0">
        <w:rPr>
          <w:rFonts w:ascii="Gill Sans" w:hAnsi="Gill Sans" w:cs="Gill Sans"/>
          <w:sz w:val="22"/>
          <w:szCs w:val="22"/>
        </w:rPr>
        <w:t>4-</w:t>
      </w:r>
      <w:r w:rsidRPr="00C912C0">
        <w:rPr>
          <w:rFonts w:ascii="Gill Sans" w:hAnsi="Gill Sans" w:cs="Gill Sans"/>
          <w:sz w:val="22"/>
          <w:szCs w:val="22"/>
        </w:rPr>
        <w:t>2</w:t>
      </w:r>
      <w:r w:rsidR="00C94FC0" w:rsidRPr="00C912C0">
        <w:rPr>
          <w:rFonts w:ascii="Gill Sans" w:hAnsi="Gill Sans" w:cs="Gill Sans"/>
          <w:sz w:val="22"/>
          <w:szCs w:val="22"/>
        </w:rPr>
        <w:t>5</w:t>
      </w:r>
      <w:r w:rsidR="00F13755">
        <w:rPr>
          <w:rFonts w:ascii="Gill Sans" w:hAnsi="Gill Sans" w:cs="Gill Sans"/>
          <w:sz w:val="22"/>
          <w:szCs w:val="22"/>
        </w:rPr>
        <w:t>,</w:t>
      </w:r>
      <w:r w:rsidRPr="00C912C0">
        <w:rPr>
          <w:rFonts w:ascii="Gill Sans" w:hAnsi="Gill Sans" w:cs="Gill Sans"/>
          <w:sz w:val="22"/>
          <w:szCs w:val="22"/>
        </w:rPr>
        <w:t xml:space="preserve"> nous conserverons cette méthode </w:t>
      </w:r>
      <w:r w:rsidR="009F0E8B">
        <w:rPr>
          <w:rFonts w:ascii="Gill Sans" w:hAnsi="Gill Sans" w:cs="Gill Sans"/>
          <w:sz w:val="22"/>
          <w:szCs w:val="22"/>
        </w:rPr>
        <w:t xml:space="preserve">en </w:t>
      </w:r>
      <w:r w:rsidRPr="00C912C0">
        <w:rPr>
          <w:rFonts w:ascii="Gill Sans" w:hAnsi="Gill Sans" w:cs="Gill Sans"/>
          <w:sz w:val="22"/>
          <w:szCs w:val="22"/>
        </w:rPr>
        <w:t>abord</w:t>
      </w:r>
      <w:r w:rsidR="009F0E8B">
        <w:rPr>
          <w:rFonts w:ascii="Gill Sans" w:hAnsi="Gill Sans" w:cs="Gill Sans"/>
          <w:sz w:val="22"/>
          <w:szCs w:val="22"/>
        </w:rPr>
        <w:t>ant</w:t>
      </w:r>
      <w:r w:rsidRPr="00C912C0">
        <w:rPr>
          <w:rFonts w:ascii="Gill Sans" w:hAnsi="Gill Sans" w:cs="Gill Sans"/>
          <w:sz w:val="22"/>
          <w:szCs w:val="22"/>
        </w:rPr>
        <w:t xml:space="preserve"> un territoire adjacent (la vallée </w:t>
      </w:r>
      <w:r w:rsidR="00C94FC0" w:rsidRPr="00C912C0">
        <w:rPr>
          <w:rFonts w:ascii="Gill Sans" w:hAnsi="Gill Sans" w:cs="Gill Sans"/>
          <w:sz w:val="22"/>
          <w:szCs w:val="22"/>
        </w:rPr>
        <w:t xml:space="preserve">de la Senne au </w:t>
      </w:r>
      <w:r w:rsidR="00F13755">
        <w:rPr>
          <w:rFonts w:ascii="Gill Sans" w:hAnsi="Gill Sans" w:cs="Gill Sans"/>
          <w:sz w:val="22"/>
          <w:szCs w:val="22"/>
        </w:rPr>
        <w:t>n</w:t>
      </w:r>
      <w:r w:rsidR="00C94FC0" w:rsidRPr="00C912C0">
        <w:rPr>
          <w:rFonts w:ascii="Gill Sans" w:hAnsi="Gill Sans" w:cs="Gill Sans"/>
          <w:sz w:val="22"/>
          <w:szCs w:val="22"/>
        </w:rPr>
        <w:t>ord près de Vilvorde</w:t>
      </w:r>
      <w:r w:rsidRPr="00C912C0">
        <w:rPr>
          <w:rFonts w:ascii="Gill Sans" w:hAnsi="Gill Sans" w:cs="Gill Sans"/>
          <w:sz w:val="22"/>
          <w:szCs w:val="22"/>
        </w:rPr>
        <w:t xml:space="preserve">) </w:t>
      </w:r>
      <w:r w:rsidR="009F0E8B">
        <w:rPr>
          <w:rFonts w:ascii="Gill Sans" w:hAnsi="Gill Sans" w:cs="Gill Sans"/>
          <w:sz w:val="22"/>
          <w:szCs w:val="22"/>
        </w:rPr>
        <w:t>pour</w:t>
      </w:r>
      <w:r w:rsidRPr="00C912C0">
        <w:rPr>
          <w:rFonts w:ascii="Gill Sans" w:hAnsi="Gill Sans" w:cs="Gill Sans"/>
          <w:sz w:val="22"/>
          <w:szCs w:val="22"/>
        </w:rPr>
        <w:t xml:space="preserve"> poursui</w:t>
      </w:r>
      <w:r w:rsidR="009F0E8B">
        <w:rPr>
          <w:rFonts w:ascii="Gill Sans" w:hAnsi="Gill Sans" w:cs="Gill Sans"/>
          <w:sz w:val="22"/>
          <w:szCs w:val="22"/>
        </w:rPr>
        <w:t>vre</w:t>
      </w:r>
      <w:r w:rsidRPr="00C912C0">
        <w:rPr>
          <w:rFonts w:ascii="Gill Sans" w:hAnsi="Gill Sans" w:cs="Gill Sans"/>
          <w:sz w:val="22"/>
          <w:szCs w:val="22"/>
        </w:rPr>
        <w:t xml:space="preserve"> la démarche d</w:t>
      </w:r>
      <w:r w:rsidR="009F0E8B">
        <w:rPr>
          <w:rFonts w:ascii="Gill Sans" w:hAnsi="Gill Sans" w:cs="Gill Sans"/>
          <w:sz w:val="22"/>
          <w:szCs w:val="22"/>
        </w:rPr>
        <w:t>’attention aux</w:t>
      </w:r>
      <w:r w:rsidRPr="00C912C0">
        <w:rPr>
          <w:rFonts w:ascii="Gill Sans" w:hAnsi="Gill Sans" w:cs="Gill Sans"/>
          <w:sz w:val="22"/>
          <w:szCs w:val="22"/>
        </w:rPr>
        <w:t xml:space="preserve"> affluents de la</w:t>
      </w:r>
      <w:r>
        <w:rPr>
          <w:rFonts w:ascii="Gill Sans" w:hAnsi="Gill Sans" w:cs="Gill Sans"/>
          <w:sz w:val="22"/>
          <w:szCs w:val="22"/>
        </w:rPr>
        <w:t xml:space="preserve"> Senne, leur identité dans une pratique de </w:t>
      </w:r>
      <w:r w:rsidRPr="009A730B">
        <w:rPr>
          <w:rFonts w:ascii="Gill Sans" w:hAnsi="Gill Sans" w:cs="Gill Sans"/>
          <w:i/>
          <w:iCs/>
          <w:sz w:val="22"/>
          <w:szCs w:val="22"/>
        </w:rPr>
        <w:t>l’Art de la mémoire</w:t>
      </w:r>
      <w:r>
        <w:rPr>
          <w:rFonts w:ascii="Gill Sans" w:hAnsi="Gill Sans" w:cs="Gill Sans"/>
          <w:sz w:val="22"/>
          <w:szCs w:val="22"/>
        </w:rPr>
        <w:t xml:space="preserve"> (S. Marot).</w:t>
      </w:r>
    </w:p>
    <w:p w14:paraId="15691E73" w14:textId="77777777" w:rsidR="00783C6B" w:rsidRDefault="00783C6B" w:rsidP="003E19D8">
      <w:pPr>
        <w:rPr>
          <w:rFonts w:ascii="Gill Sans" w:hAnsi="Gill Sans" w:cs="Gill Sans"/>
          <w:sz w:val="22"/>
          <w:szCs w:val="22"/>
        </w:rPr>
      </w:pPr>
    </w:p>
    <w:p w14:paraId="2831A84E" w14:textId="64793FB4" w:rsidR="005217A1" w:rsidRPr="00783C6B" w:rsidRDefault="005217A1" w:rsidP="003E19D8">
      <w:pPr>
        <w:rPr>
          <w:rFonts w:ascii="Gill Sans" w:hAnsi="Gill Sans" w:cs="Gill Sans"/>
          <w:sz w:val="22"/>
          <w:szCs w:val="22"/>
        </w:rPr>
      </w:pPr>
      <w:r w:rsidRPr="00783C6B">
        <w:rPr>
          <w:rFonts w:ascii="Gill Sans" w:hAnsi="Gill Sans" w:cs="Gill Sans"/>
          <w:sz w:val="22"/>
          <w:szCs w:val="22"/>
        </w:rPr>
        <w:t>Cette année</w:t>
      </w:r>
      <w:r w:rsidR="009F0E8B" w:rsidRPr="00783C6B">
        <w:rPr>
          <w:rFonts w:ascii="Gill Sans" w:hAnsi="Gill Sans" w:cs="Gill Sans"/>
          <w:sz w:val="22"/>
          <w:szCs w:val="22"/>
        </w:rPr>
        <w:t>, nous posons en particulier deux questions :</w:t>
      </w:r>
    </w:p>
    <w:p w14:paraId="1AA58D1F" w14:textId="6E9900F8" w:rsidR="00926FBB" w:rsidRPr="00783C6B" w:rsidRDefault="005217A1" w:rsidP="00783C6B">
      <w:pPr>
        <w:pStyle w:val="Paragraphedeliste"/>
        <w:numPr>
          <w:ilvl w:val="0"/>
          <w:numId w:val="10"/>
        </w:numPr>
        <w:autoSpaceDE w:val="0"/>
        <w:autoSpaceDN w:val="0"/>
        <w:adjustRightInd w:val="0"/>
        <w:snapToGrid w:val="0"/>
        <w:spacing w:after="160" w:line="259" w:lineRule="auto"/>
        <w:jc w:val="both"/>
        <w:rPr>
          <w:rFonts w:ascii="Gill Sans" w:hAnsi="Gill Sans" w:cs="Gill Sans"/>
          <w:color w:val="000000" w:themeColor="text1"/>
          <w:sz w:val="22"/>
          <w:szCs w:val="22"/>
        </w:rPr>
      </w:pPr>
      <w:r w:rsidRPr="00783C6B">
        <w:rPr>
          <w:rFonts w:ascii="Gill Sans" w:hAnsi="Gill Sans" w:cs="Gill Sans"/>
          <w:color w:val="000000" w:themeColor="text1"/>
          <w:sz w:val="22"/>
          <w:szCs w:val="22"/>
        </w:rPr>
        <w:t>Comment connecter les populations par-delà les régions, les cultures et les langues par une approche solidaire d’un territoire commun </w:t>
      </w:r>
      <w:r w:rsidR="00926FBB" w:rsidRPr="00783C6B">
        <w:rPr>
          <w:rFonts w:ascii="Gill Sans" w:hAnsi="Gill Sans" w:cs="Gill Sans"/>
          <w:color w:val="000000" w:themeColor="text1"/>
          <w:sz w:val="22"/>
          <w:szCs w:val="22"/>
        </w:rPr>
        <w:t>et redonner foi au local (réseaux, usages, habitats) ?</w:t>
      </w:r>
    </w:p>
    <w:p w14:paraId="4D2B2E96" w14:textId="47AA56A2" w:rsidR="005217A1" w:rsidRPr="00783C6B" w:rsidRDefault="005217A1" w:rsidP="00783C6B">
      <w:pPr>
        <w:pStyle w:val="Paragraphedeliste"/>
        <w:numPr>
          <w:ilvl w:val="0"/>
          <w:numId w:val="10"/>
        </w:numPr>
        <w:autoSpaceDE w:val="0"/>
        <w:autoSpaceDN w:val="0"/>
        <w:adjustRightInd w:val="0"/>
        <w:snapToGrid w:val="0"/>
        <w:spacing w:after="160" w:line="259" w:lineRule="auto"/>
        <w:jc w:val="both"/>
        <w:rPr>
          <w:rFonts w:ascii="Gill Sans" w:hAnsi="Gill Sans" w:cs="Gill Sans"/>
          <w:color w:val="000000" w:themeColor="text1"/>
          <w:sz w:val="22"/>
          <w:szCs w:val="22"/>
        </w:rPr>
      </w:pPr>
      <w:r w:rsidRPr="00783C6B">
        <w:rPr>
          <w:rFonts w:ascii="Gill Sans" w:hAnsi="Gill Sans" w:cs="Gill Sans"/>
          <w:color w:val="000000" w:themeColor="text1"/>
          <w:sz w:val="22"/>
          <w:szCs w:val="22"/>
        </w:rPr>
        <w:t xml:space="preserve">Comment </w:t>
      </w:r>
      <w:r w:rsidR="00926FBB" w:rsidRPr="00783C6B">
        <w:rPr>
          <w:rFonts w:ascii="Gill Sans" w:hAnsi="Gill Sans" w:cs="Gill Sans"/>
          <w:color w:val="000000" w:themeColor="text1"/>
          <w:sz w:val="22"/>
          <w:szCs w:val="22"/>
        </w:rPr>
        <w:t>repenser</w:t>
      </w:r>
      <w:r w:rsidRPr="00783C6B">
        <w:rPr>
          <w:rFonts w:ascii="Gill Sans" w:hAnsi="Gill Sans" w:cs="Gill Sans"/>
          <w:color w:val="000000" w:themeColor="text1"/>
          <w:sz w:val="22"/>
          <w:szCs w:val="22"/>
        </w:rPr>
        <w:t xml:space="preserve"> l’apprentissage dans sa relation au temps et aux corps ?</w:t>
      </w:r>
    </w:p>
    <w:p w14:paraId="75E17F25" w14:textId="65A37FDF" w:rsidR="00424702" w:rsidRPr="00994496" w:rsidRDefault="00424702" w:rsidP="003E19D8">
      <w:pPr>
        <w:spacing w:before="100" w:beforeAutospacing="1" w:after="100" w:afterAutospacing="1"/>
      </w:pPr>
      <w:r w:rsidRPr="00994496">
        <w:rPr>
          <w:rFonts w:ascii="GillSans" w:hAnsi="GillSans" w:cs="GillSans"/>
          <w:sz w:val="22"/>
          <w:szCs w:val="22"/>
        </w:rPr>
        <w:t xml:space="preserve">- CORPS </w:t>
      </w:r>
    </w:p>
    <w:p w14:paraId="557AA102" w14:textId="6C3DB08D" w:rsidR="00994496" w:rsidRDefault="00BB43D4" w:rsidP="003E19D8">
      <w:pPr>
        <w:rPr>
          <w:rFonts w:ascii="Gill Sans" w:hAnsi="Gill Sans" w:cs="Gill Sans"/>
          <w:sz w:val="22"/>
          <w:szCs w:val="22"/>
        </w:rPr>
      </w:pPr>
      <w:r w:rsidRPr="00E10BC9">
        <w:rPr>
          <w:rFonts w:ascii="Gill Sans" w:hAnsi="Gill Sans" w:cs="Gill Sans" w:hint="cs"/>
          <w:sz w:val="22"/>
          <w:szCs w:val="22"/>
        </w:rPr>
        <w:t xml:space="preserve">ACT questionne l’architecture en se fondant sur la </w:t>
      </w:r>
      <w:r w:rsidRPr="00E10BC9">
        <w:rPr>
          <w:rFonts w:ascii="Gill Sans" w:hAnsi="Gill Sans" w:cs="Gill Sans"/>
          <w:sz w:val="22"/>
          <w:szCs w:val="22"/>
        </w:rPr>
        <w:t>corporéité</w:t>
      </w:r>
      <w:r w:rsidRPr="00E10BC9">
        <w:rPr>
          <w:rFonts w:ascii="Gill Sans" w:hAnsi="Gill Sans" w:cs="Gill Sans" w:hint="cs"/>
          <w:sz w:val="22"/>
          <w:szCs w:val="22"/>
        </w:rPr>
        <w:t>́ ; un corps dans ses relations à «l’</w:t>
      </w:r>
      <w:r w:rsidRPr="00E10BC9">
        <w:rPr>
          <w:rFonts w:ascii="Gill Sans" w:hAnsi="Gill Sans" w:cs="Gill Sans"/>
          <w:sz w:val="22"/>
          <w:szCs w:val="22"/>
        </w:rPr>
        <w:t>écoumène</w:t>
      </w:r>
      <w:r w:rsidR="00C94FC0">
        <w:rPr>
          <w:rFonts w:ascii="Gill Sans" w:hAnsi="Gill Sans" w:cs="Gill Sans"/>
          <w:sz w:val="22"/>
          <w:szCs w:val="22"/>
        </w:rPr>
        <w:t xml:space="preserve"> </w:t>
      </w:r>
      <w:r w:rsidRPr="00E10BC9">
        <w:rPr>
          <w:rFonts w:ascii="Gill Sans" w:hAnsi="Gill Sans" w:cs="Gill Sans" w:hint="cs"/>
          <w:sz w:val="22"/>
          <w:szCs w:val="22"/>
        </w:rPr>
        <w:t xml:space="preserve">». Paraphrasant la </w:t>
      </w:r>
      <w:r w:rsidRPr="00E10BC9">
        <w:rPr>
          <w:rFonts w:ascii="Gill Sans" w:hAnsi="Gill Sans" w:cs="Gill Sans"/>
          <w:sz w:val="22"/>
          <w:szCs w:val="22"/>
        </w:rPr>
        <w:t>théoricienne</w:t>
      </w:r>
      <w:r w:rsidRPr="00E10BC9">
        <w:rPr>
          <w:rFonts w:ascii="Gill Sans" w:hAnsi="Gill Sans" w:cs="Gill Sans" w:hint="cs"/>
          <w:sz w:val="22"/>
          <w:szCs w:val="22"/>
        </w:rPr>
        <w:t xml:space="preserve"> </w:t>
      </w:r>
      <w:r w:rsidRPr="00E10BC9">
        <w:rPr>
          <w:rFonts w:ascii="Gill Sans" w:hAnsi="Gill Sans" w:cs="Gill Sans"/>
          <w:sz w:val="22"/>
          <w:szCs w:val="22"/>
        </w:rPr>
        <w:t>féministe</w:t>
      </w:r>
      <w:r w:rsidRPr="00E10BC9">
        <w:rPr>
          <w:rFonts w:ascii="Gill Sans" w:hAnsi="Gill Sans" w:cs="Gill Sans" w:hint="cs"/>
          <w:sz w:val="22"/>
          <w:szCs w:val="22"/>
        </w:rPr>
        <w:t xml:space="preserve"> Adrienne Rich, nous ambitionnons d’explorer le territoire le plus proche de nous – notre corps.</w:t>
      </w:r>
      <w:r w:rsidRPr="00E10BC9">
        <w:rPr>
          <w:rFonts w:ascii="Gill Sans" w:hAnsi="Gill Sans" w:cs="Gill Sans" w:hint="cs"/>
          <w:sz w:val="22"/>
          <w:szCs w:val="22"/>
        </w:rPr>
        <w:br/>
        <w:t xml:space="preserve">Nous proposons une approche </w:t>
      </w:r>
      <w:r w:rsidRPr="00E10BC9">
        <w:rPr>
          <w:rFonts w:ascii="Gill Sans" w:hAnsi="Gill Sans" w:cs="Gill Sans"/>
          <w:sz w:val="22"/>
          <w:szCs w:val="22"/>
        </w:rPr>
        <w:t>cadrée</w:t>
      </w:r>
      <w:r w:rsidRPr="00E10BC9">
        <w:rPr>
          <w:rFonts w:ascii="Gill Sans" w:hAnsi="Gill Sans" w:cs="Gill Sans" w:hint="cs"/>
          <w:sz w:val="22"/>
          <w:szCs w:val="22"/>
        </w:rPr>
        <w:t xml:space="preserve"> par les </w:t>
      </w:r>
      <w:r w:rsidRPr="00E10BC9">
        <w:rPr>
          <w:rFonts w:ascii="Gill Sans" w:hAnsi="Gill Sans" w:cs="Gill Sans"/>
          <w:sz w:val="22"/>
          <w:szCs w:val="22"/>
        </w:rPr>
        <w:t>préoccupations</w:t>
      </w:r>
      <w:r w:rsidRPr="00E10BC9">
        <w:rPr>
          <w:rFonts w:ascii="Gill Sans" w:hAnsi="Gill Sans" w:cs="Gill Sans" w:hint="cs"/>
          <w:sz w:val="22"/>
          <w:szCs w:val="22"/>
        </w:rPr>
        <w:t xml:space="preserve"> de la transition </w:t>
      </w:r>
      <w:r w:rsidRPr="00E10BC9">
        <w:rPr>
          <w:rFonts w:ascii="Gill Sans" w:hAnsi="Gill Sans" w:cs="Gill Sans"/>
          <w:sz w:val="22"/>
          <w:szCs w:val="22"/>
        </w:rPr>
        <w:t>sociétale</w:t>
      </w:r>
      <w:r w:rsidRPr="00E10BC9">
        <w:rPr>
          <w:rFonts w:ascii="Gill Sans" w:hAnsi="Gill Sans" w:cs="Gill Sans" w:hint="cs"/>
          <w:sz w:val="22"/>
          <w:szCs w:val="22"/>
        </w:rPr>
        <w:t xml:space="preserve"> et environnementale actuelles, </w:t>
      </w:r>
      <w:r w:rsidRPr="00E10BC9">
        <w:rPr>
          <w:rFonts w:ascii="Gill Sans" w:hAnsi="Gill Sans" w:cs="Gill Sans"/>
          <w:sz w:val="22"/>
          <w:szCs w:val="22"/>
        </w:rPr>
        <w:t>considérant</w:t>
      </w:r>
      <w:r w:rsidRPr="00E10BC9">
        <w:rPr>
          <w:rFonts w:ascii="Gill Sans" w:hAnsi="Gill Sans" w:cs="Gill Sans" w:hint="cs"/>
          <w:sz w:val="22"/>
          <w:szCs w:val="22"/>
        </w:rPr>
        <w:t xml:space="preserve"> les corps comme des territoires rendus visibles ou invisibles (corps inclus - corps exclus). L’</w:t>
      </w:r>
      <w:r w:rsidRPr="00E10BC9">
        <w:rPr>
          <w:rFonts w:ascii="Gill Sans" w:hAnsi="Gill Sans" w:cs="Gill Sans"/>
          <w:sz w:val="22"/>
          <w:szCs w:val="22"/>
        </w:rPr>
        <w:t>unité</w:t>
      </w:r>
      <w:r w:rsidRPr="00E10BC9">
        <w:rPr>
          <w:rFonts w:ascii="Gill Sans" w:hAnsi="Gill Sans" w:cs="Gill Sans" w:hint="cs"/>
          <w:sz w:val="22"/>
          <w:szCs w:val="22"/>
        </w:rPr>
        <w:t xml:space="preserve"> verticale s’attachera </w:t>
      </w:r>
      <w:proofErr w:type="spellStart"/>
      <w:r w:rsidRPr="00E10BC9">
        <w:rPr>
          <w:rFonts w:ascii="Gill Sans" w:hAnsi="Gill Sans" w:cs="Gill Sans" w:hint="cs"/>
          <w:sz w:val="22"/>
          <w:szCs w:val="22"/>
        </w:rPr>
        <w:t>a</w:t>
      </w:r>
      <w:proofErr w:type="spellEnd"/>
      <w:r w:rsidRPr="00E10BC9">
        <w:rPr>
          <w:rFonts w:ascii="Gill Sans" w:hAnsi="Gill Sans" w:cs="Gill Sans" w:hint="cs"/>
          <w:sz w:val="22"/>
          <w:szCs w:val="22"/>
        </w:rPr>
        <w:t xml:space="preserve">̀ mettre en </w:t>
      </w:r>
      <w:r w:rsidRPr="00E10BC9">
        <w:rPr>
          <w:rFonts w:ascii="Gill Sans" w:hAnsi="Gill Sans" w:cs="Gill Sans"/>
          <w:sz w:val="22"/>
          <w:szCs w:val="22"/>
        </w:rPr>
        <w:t>évidence</w:t>
      </w:r>
      <w:r w:rsidRPr="00E10BC9">
        <w:rPr>
          <w:rFonts w:ascii="Gill Sans" w:hAnsi="Gill Sans" w:cs="Gill Sans" w:hint="cs"/>
          <w:sz w:val="22"/>
          <w:szCs w:val="22"/>
        </w:rPr>
        <w:t xml:space="preserve"> la </w:t>
      </w:r>
      <w:r w:rsidRPr="00E10BC9">
        <w:rPr>
          <w:rFonts w:ascii="Gill Sans" w:hAnsi="Gill Sans" w:cs="Gill Sans"/>
          <w:sz w:val="22"/>
          <w:szCs w:val="22"/>
        </w:rPr>
        <w:t>nécessite</w:t>
      </w:r>
      <w:r w:rsidRPr="00E10BC9">
        <w:rPr>
          <w:rFonts w:ascii="Gill Sans" w:hAnsi="Gill Sans" w:cs="Gill Sans" w:hint="cs"/>
          <w:sz w:val="22"/>
          <w:szCs w:val="22"/>
        </w:rPr>
        <w:t xml:space="preserve">́ que nous avons aujourd’hui de cultiver un savoir critique pour construire des relations collaboratives qui permettent l’inclusion des </w:t>
      </w:r>
      <w:r w:rsidRPr="00E10BC9">
        <w:rPr>
          <w:rFonts w:ascii="Gill Sans" w:hAnsi="Gill Sans" w:cs="Gill Sans"/>
          <w:sz w:val="22"/>
          <w:szCs w:val="22"/>
        </w:rPr>
        <w:t>oubliés</w:t>
      </w:r>
      <w:r w:rsidRPr="00E10BC9">
        <w:rPr>
          <w:rFonts w:ascii="Gill Sans" w:hAnsi="Gill Sans" w:cs="Gill Sans" w:hint="cs"/>
          <w:sz w:val="22"/>
          <w:szCs w:val="22"/>
        </w:rPr>
        <w:t>. L’</w:t>
      </w:r>
      <w:r w:rsidRPr="00E10BC9">
        <w:rPr>
          <w:rFonts w:ascii="Gill Sans" w:hAnsi="Gill Sans" w:cs="Gill Sans"/>
          <w:sz w:val="22"/>
          <w:szCs w:val="22"/>
        </w:rPr>
        <w:t>idée</w:t>
      </w:r>
      <w:r>
        <w:rPr>
          <w:rFonts w:ascii="Gill Sans" w:hAnsi="Gill Sans" w:cs="Gill Sans"/>
          <w:sz w:val="22"/>
          <w:szCs w:val="22"/>
        </w:rPr>
        <w:t>-g</w:t>
      </w:r>
      <w:r w:rsidRPr="00E10BC9">
        <w:rPr>
          <w:rFonts w:ascii="Gill Sans" w:hAnsi="Gill Sans" w:cs="Gill Sans" w:hint="cs"/>
          <w:sz w:val="22"/>
          <w:szCs w:val="22"/>
        </w:rPr>
        <w:t xml:space="preserve">uide de l’atelier est la </w:t>
      </w:r>
      <w:r w:rsidRPr="00E10BC9">
        <w:rPr>
          <w:rFonts w:ascii="Gill Sans" w:hAnsi="Gill Sans" w:cs="Gill Sans" w:hint="cs"/>
          <w:sz w:val="22"/>
          <w:szCs w:val="22"/>
        </w:rPr>
        <w:lastRenderedPageBreak/>
        <w:t>question de la relation du corps multiple à son espace biologique, chimique, physique, psychique, normé, a</w:t>
      </w:r>
      <w:r w:rsidR="00840406">
        <w:rPr>
          <w:rFonts w:ascii="Gill Sans" w:hAnsi="Gill Sans" w:cs="Gill Sans"/>
          <w:sz w:val="22"/>
          <w:szCs w:val="22"/>
        </w:rPr>
        <w:t>-</w:t>
      </w:r>
      <w:r w:rsidRPr="00E10BC9">
        <w:rPr>
          <w:rFonts w:ascii="Gill Sans" w:hAnsi="Gill Sans" w:cs="Gill Sans" w:hint="cs"/>
          <w:sz w:val="22"/>
          <w:szCs w:val="22"/>
        </w:rPr>
        <w:t>normé, genré, non</w:t>
      </w:r>
      <w:r w:rsidR="00840406">
        <w:rPr>
          <w:rFonts w:ascii="Gill Sans" w:hAnsi="Gill Sans" w:cs="Gill Sans"/>
          <w:sz w:val="22"/>
          <w:szCs w:val="22"/>
        </w:rPr>
        <w:t xml:space="preserve"> </w:t>
      </w:r>
      <w:r w:rsidRPr="00E10BC9">
        <w:rPr>
          <w:rFonts w:ascii="Gill Sans" w:hAnsi="Gill Sans" w:cs="Gill Sans" w:hint="cs"/>
          <w:sz w:val="22"/>
          <w:szCs w:val="22"/>
        </w:rPr>
        <w:t xml:space="preserve">genré, sexué, asexué, sensitif, agité, au repos, </w:t>
      </w:r>
      <w:r w:rsidRPr="00E10BC9">
        <w:rPr>
          <w:rFonts w:ascii="Gill Sans" w:hAnsi="Gill Sans" w:cs="Gill Sans"/>
          <w:sz w:val="22"/>
          <w:szCs w:val="22"/>
        </w:rPr>
        <w:t>athlétique</w:t>
      </w:r>
      <w:r w:rsidRPr="00E10BC9">
        <w:rPr>
          <w:rFonts w:ascii="Gill Sans" w:hAnsi="Gill Sans" w:cs="Gill Sans" w:hint="cs"/>
          <w:sz w:val="22"/>
          <w:szCs w:val="22"/>
        </w:rPr>
        <w:t>, grabataire, fantasmé...</w:t>
      </w:r>
      <w:r w:rsidR="00840406">
        <w:rPr>
          <w:rFonts w:ascii="Gill Sans" w:hAnsi="Gill Sans" w:cs="Gill Sans"/>
          <w:sz w:val="22"/>
          <w:szCs w:val="22"/>
        </w:rPr>
        <w:t>,</w:t>
      </w:r>
      <w:r w:rsidRPr="00E10BC9">
        <w:rPr>
          <w:rFonts w:ascii="Gill Sans" w:hAnsi="Gill Sans" w:cs="Gill Sans" w:hint="cs"/>
          <w:sz w:val="22"/>
          <w:szCs w:val="22"/>
        </w:rPr>
        <w:t xml:space="preserve"> animal, humain, </w:t>
      </w:r>
      <w:r w:rsidRPr="00E10BC9">
        <w:rPr>
          <w:rFonts w:ascii="Gill Sans" w:hAnsi="Gill Sans" w:cs="Gill Sans"/>
          <w:sz w:val="22"/>
          <w:szCs w:val="22"/>
        </w:rPr>
        <w:t>végétal</w:t>
      </w:r>
      <w:r w:rsidRPr="00E10BC9">
        <w:rPr>
          <w:rFonts w:ascii="Gill Sans" w:hAnsi="Gill Sans" w:cs="Gill Sans" w:hint="cs"/>
          <w:sz w:val="22"/>
          <w:szCs w:val="22"/>
        </w:rPr>
        <w:t>,</w:t>
      </w:r>
      <w:r w:rsidR="00C94FC0">
        <w:rPr>
          <w:rFonts w:ascii="Gill Sans" w:hAnsi="Gill Sans" w:cs="Gill Sans"/>
          <w:sz w:val="22"/>
          <w:szCs w:val="22"/>
        </w:rPr>
        <w:t xml:space="preserve">  </w:t>
      </w:r>
      <w:r w:rsidRPr="00E10BC9">
        <w:rPr>
          <w:rFonts w:ascii="Gill Sans" w:hAnsi="Gill Sans" w:cs="Gill Sans" w:hint="cs"/>
          <w:sz w:val="22"/>
          <w:szCs w:val="22"/>
        </w:rPr>
        <w:t>domestique, sauvage. Il s’agira de penser la relation des corps aux espaces</w:t>
      </w:r>
      <w:r w:rsidR="00DE743C">
        <w:rPr>
          <w:rFonts w:ascii="Gill Sans" w:hAnsi="Gill Sans" w:cs="Gill Sans"/>
          <w:sz w:val="22"/>
          <w:szCs w:val="22"/>
        </w:rPr>
        <w:t>,</w:t>
      </w:r>
      <w:r w:rsidRPr="00E10BC9">
        <w:rPr>
          <w:rFonts w:ascii="Gill Sans" w:hAnsi="Gill Sans" w:cs="Gill Sans" w:hint="cs"/>
          <w:sz w:val="22"/>
          <w:szCs w:val="22"/>
        </w:rPr>
        <w:t xml:space="preserve"> mais surtout de mettre en acte ces relations. </w:t>
      </w:r>
    </w:p>
    <w:p w14:paraId="35A48D55" w14:textId="77777777" w:rsidR="00B7341E" w:rsidRPr="00BB43D4" w:rsidRDefault="00B7341E" w:rsidP="003E19D8">
      <w:pPr>
        <w:rPr>
          <w:rFonts w:ascii="Gill Sans" w:hAnsi="Gill Sans" w:cs="Gill Sans"/>
        </w:rPr>
      </w:pPr>
    </w:p>
    <w:p w14:paraId="4EE88700" w14:textId="77777777" w:rsidR="00424702" w:rsidRDefault="00424702" w:rsidP="003E19D8">
      <w:pPr>
        <w:spacing w:before="100" w:beforeAutospacing="1" w:after="100" w:afterAutospacing="1"/>
        <w:rPr>
          <w:rFonts w:ascii="GillSans" w:hAnsi="GillSans" w:cs="GillSans"/>
          <w:sz w:val="22"/>
          <w:szCs w:val="22"/>
        </w:rPr>
      </w:pPr>
      <w:r w:rsidRPr="00994496">
        <w:rPr>
          <w:rFonts w:ascii="GillSans" w:hAnsi="GillSans" w:cs="GillSans"/>
          <w:sz w:val="22"/>
          <w:szCs w:val="22"/>
        </w:rPr>
        <w:t xml:space="preserve">- TRANSDISCIPLINE </w:t>
      </w:r>
    </w:p>
    <w:p w14:paraId="57E4D10D" w14:textId="34D8E94E" w:rsidR="00B90B55" w:rsidRPr="00994496" w:rsidRDefault="00B90B55" w:rsidP="003E19D8">
      <w:pPr>
        <w:spacing w:before="100" w:beforeAutospacing="1" w:after="100" w:afterAutospacing="1"/>
      </w:pPr>
      <w:r w:rsidRPr="00C912C0">
        <w:rPr>
          <w:rFonts w:ascii="Gill Sans" w:hAnsi="Gill Sans" w:cs="Gill Sans" w:hint="cs"/>
          <w:sz w:val="22"/>
          <w:szCs w:val="22"/>
        </w:rPr>
        <w:t xml:space="preserve">Le projet de laboratoire souhaite s’inscrire dans une </w:t>
      </w:r>
      <w:r w:rsidRPr="00C912C0">
        <w:rPr>
          <w:rFonts w:ascii="Gill Sans" w:hAnsi="Gill Sans" w:cs="Gill Sans"/>
          <w:sz w:val="22"/>
          <w:szCs w:val="22"/>
        </w:rPr>
        <w:t>démarche</w:t>
      </w:r>
      <w:r w:rsidRPr="00C912C0">
        <w:rPr>
          <w:rFonts w:ascii="Gill Sans" w:hAnsi="Gill Sans" w:cs="Gill Sans" w:hint="cs"/>
          <w:sz w:val="22"/>
          <w:szCs w:val="22"/>
        </w:rPr>
        <w:t xml:space="preserve"> transdisciplinaire </w:t>
      </w:r>
      <w:r w:rsidRPr="00C912C0">
        <w:rPr>
          <w:rFonts w:ascii="Gill Sans" w:hAnsi="Gill Sans" w:cs="Gill Sans"/>
          <w:sz w:val="22"/>
          <w:szCs w:val="22"/>
        </w:rPr>
        <w:t>plutôt</w:t>
      </w:r>
      <w:r w:rsidRPr="00C912C0">
        <w:rPr>
          <w:rFonts w:ascii="Gill Sans" w:hAnsi="Gill Sans" w:cs="Gill Sans" w:hint="cs"/>
          <w:sz w:val="22"/>
          <w:szCs w:val="22"/>
        </w:rPr>
        <w:t xml:space="preserve"> que</w:t>
      </w:r>
      <w:r w:rsidRPr="00E10BC9">
        <w:rPr>
          <w:rFonts w:ascii="Gill Sans" w:hAnsi="Gill Sans" w:cs="Gill Sans" w:hint="cs"/>
          <w:sz w:val="22"/>
          <w:szCs w:val="22"/>
        </w:rPr>
        <w:t xml:space="preserve"> pluridisciplinaire : il ne s’agit pas tant d’additionner des savoirs et </w:t>
      </w:r>
      <w:r w:rsidRPr="00E10BC9">
        <w:rPr>
          <w:rFonts w:ascii="Gill Sans" w:hAnsi="Gill Sans" w:cs="Gill Sans"/>
          <w:sz w:val="22"/>
          <w:szCs w:val="22"/>
        </w:rPr>
        <w:t>méthodes</w:t>
      </w:r>
      <w:r w:rsidRPr="00E10BC9">
        <w:rPr>
          <w:rFonts w:ascii="Gill Sans" w:hAnsi="Gill Sans" w:cs="Gill Sans" w:hint="cs"/>
          <w:sz w:val="22"/>
          <w:szCs w:val="22"/>
        </w:rPr>
        <w:t xml:space="preserve"> issus de domaines </w:t>
      </w:r>
      <w:r w:rsidRPr="00E10BC9">
        <w:rPr>
          <w:rFonts w:ascii="Gill Sans" w:hAnsi="Gill Sans" w:cs="Gill Sans"/>
          <w:sz w:val="22"/>
          <w:szCs w:val="22"/>
        </w:rPr>
        <w:t>différents</w:t>
      </w:r>
      <w:r w:rsidRPr="00E10BC9">
        <w:rPr>
          <w:rFonts w:ascii="Gill Sans" w:hAnsi="Gill Sans" w:cs="Gill Sans" w:hint="cs"/>
          <w:sz w:val="22"/>
          <w:szCs w:val="22"/>
        </w:rPr>
        <w:t xml:space="preserve"> mais bien de porter une posture scientifique et intellectuelle qui se situe à la fois entre, à travers et </w:t>
      </w:r>
      <w:r w:rsidRPr="00E10BC9">
        <w:rPr>
          <w:rFonts w:ascii="Gill Sans" w:hAnsi="Gill Sans" w:cs="Gill Sans"/>
          <w:sz w:val="22"/>
          <w:szCs w:val="22"/>
        </w:rPr>
        <w:t>au-delà</w:t>
      </w:r>
      <w:r w:rsidRPr="00E10BC9">
        <w:rPr>
          <w:rFonts w:ascii="Gill Sans" w:hAnsi="Gill Sans" w:cs="Gill Sans" w:hint="cs"/>
          <w:sz w:val="22"/>
          <w:szCs w:val="22"/>
        </w:rPr>
        <w:t>̀ de toute discipline.</w:t>
      </w:r>
      <w:r w:rsidRPr="00E10BC9">
        <w:rPr>
          <w:rFonts w:ascii="Gill Sans" w:hAnsi="Gill Sans" w:cs="Gill Sans" w:hint="cs"/>
          <w:sz w:val="22"/>
          <w:szCs w:val="22"/>
        </w:rPr>
        <w:br/>
        <w:t xml:space="preserve">La </w:t>
      </w:r>
      <w:r w:rsidRPr="00E10BC9">
        <w:rPr>
          <w:rFonts w:ascii="Gill Sans" w:hAnsi="Gill Sans" w:cs="Gill Sans"/>
          <w:sz w:val="22"/>
          <w:szCs w:val="22"/>
        </w:rPr>
        <w:t>transdisciplinarit</w:t>
      </w:r>
      <w:r w:rsidR="00235846">
        <w:rPr>
          <w:rFonts w:ascii="Gill Sans" w:hAnsi="Gill Sans" w:cs="Gill Sans"/>
          <w:sz w:val="22"/>
          <w:szCs w:val="22"/>
        </w:rPr>
        <w:t>é</w:t>
      </w:r>
      <w:r w:rsidRPr="00E10BC9">
        <w:rPr>
          <w:rFonts w:ascii="Gill Sans" w:hAnsi="Gill Sans" w:cs="Gill Sans" w:hint="cs"/>
          <w:sz w:val="22"/>
          <w:szCs w:val="22"/>
        </w:rPr>
        <w:t xml:space="preserve"> </w:t>
      </w:r>
      <w:r>
        <w:rPr>
          <w:rFonts w:ascii="Gill Sans" w:hAnsi="Gill Sans" w:cs="Gill Sans"/>
          <w:sz w:val="22"/>
          <w:szCs w:val="22"/>
        </w:rPr>
        <w:t xml:space="preserve">se fait en lien direct avec des </w:t>
      </w:r>
      <w:proofErr w:type="spellStart"/>
      <w:r>
        <w:rPr>
          <w:rFonts w:ascii="Gill Sans" w:hAnsi="Gill Sans" w:cs="Gill Sans"/>
          <w:sz w:val="22"/>
          <w:szCs w:val="22"/>
        </w:rPr>
        <w:t>enseignant.e.s</w:t>
      </w:r>
      <w:proofErr w:type="spellEnd"/>
      <w:r>
        <w:rPr>
          <w:rFonts w:ascii="Gill Sans" w:hAnsi="Gill Sans" w:cs="Gill Sans"/>
          <w:sz w:val="22"/>
          <w:szCs w:val="22"/>
        </w:rPr>
        <w:t xml:space="preserve"> d’autres institutions, ou facultés de façon à offrir une expérience croisée entre </w:t>
      </w:r>
      <w:proofErr w:type="spellStart"/>
      <w:r>
        <w:rPr>
          <w:rFonts w:ascii="Gill Sans" w:hAnsi="Gill Sans" w:cs="Gill Sans"/>
          <w:sz w:val="22"/>
          <w:szCs w:val="22"/>
        </w:rPr>
        <w:t>enseignant.e.s</w:t>
      </w:r>
      <w:proofErr w:type="spellEnd"/>
      <w:r>
        <w:rPr>
          <w:rFonts w:ascii="Gill Sans" w:hAnsi="Gill Sans" w:cs="Gill Sans"/>
          <w:sz w:val="22"/>
          <w:szCs w:val="22"/>
        </w:rPr>
        <w:t xml:space="preserve"> et </w:t>
      </w:r>
      <w:proofErr w:type="spellStart"/>
      <w:r w:rsidR="00F56AD0">
        <w:rPr>
          <w:rFonts w:ascii="Gill Sans" w:hAnsi="Gill Sans" w:cs="Gill Sans"/>
          <w:sz w:val="22"/>
          <w:szCs w:val="22"/>
        </w:rPr>
        <w:t>é</w:t>
      </w:r>
      <w:r>
        <w:rPr>
          <w:rFonts w:ascii="Gill Sans" w:hAnsi="Gill Sans" w:cs="Gill Sans"/>
          <w:sz w:val="22"/>
          <w:szCs w:val="22"/>
        </w:rPr>
        <w:t>tudiant.e.s</w:t>
      </w:r>
      <w:proofErr w:type="spellEnd"/>
      <w:r>
        <w:rPr>
          <w:rFonts w:ascii="Gill Sans" w:hAnsi="Gill Sans" w:cs="Gill Sans"/>
          <w:sz w:val="22"/>
          <w:szCs w:val="22"/>
        </w:rPr>
        <w:t>.</w:t>
      </w:r>
    </w:p>
    <w:p w14:paraId="31D4AC10" w14:textId="2E7A2356" w:rsidR="00424702" w:rsidRPr="00994496" w:rsidRDefault="00424702" w:rsidP="003E19D8">
      <w:pPr>
        <w:spacing w:before="100" w:beforeAutospacing="1" w:after="100" w:afterAutospacing="1"/>
      </w:pPr>
      <w:r w:rsidRPr="00994496">
        <w:rPr>
          <w:rFonts w:ascii="GillSans" w:hAnsi="GillSans" w:cs="GillSans"/>
          <w:sz w:val="22"/>
          <w:szCs w:val="22"/>
        </w:rPr>
        <w:t xml:space="preserve">Nous travaillerons de </w:t>
      </w:r>
      <w:r w:rsidR="0062743D">
        <w:rPr>
          <w:rFonts w:ascii="GillSans" w:hAnsi="GillSans" w:cs="GillSans"/>
          <w:sz w:val="22"/>
          <w:szCs w:val="22"/>
        </w:rPr>
        <w:t>manière</w:t>
      </w:r>
      <w:r w:rsidRPr="00994496">
        <w:rPr>
          <w:rFonts w:ascii="GillSans" w:hAnsi="GillSans" w:cs="GillSans"/>
          <w:sz w:val="22"/>
          <w:szCs w:val="22"/>
        </w:rPr>
        <w:t xml:space="preserve"> transdisciplinaire sur la </w:t>
      </w:r>
      <w:r w:rsidR="00477DD9" w:rsidRPr="00994496">
        <w:rPr>
          <w:rFonts w:ascii="GillSans" w:hAnsi="GillSans" w:cs="GillSans"/>
          <w:sz w:val="22"/>
          <w:szCs w:val="22"/>
        </w:rPr>
        <w:t>méthode</w:t>
      </w:r>
      <w:r w:rsidRPr="00994496">
        <w:rPr>
          <w:rFonts w:ascii="GillSans" w:hAnsi="GillSans" w:cs="GillSans"/>
          <w:sz w:val="22"/>
          <w:szCs w:val="22"/>
        </w:rPr>
        <w:t xml:space="preserve"> et de </w:t>
      </w:r>
      <w:r w:rsidR="00477DD9" w:rsidRPr="00994496">
        <w:rPr>
          <w:rFonts w:ascii="GillSans" w:hAnsi="GillSans" w:cs="GillSans"/>
          <w:sz w:val="22"/>
          <w:szCs w:val="22"/>
        </w:rPr>
        <w:t>façon</w:t>
      </w:r>
      <w:r w:rsidRPr="00994496">
        <w:rPr>
          <w:rFonts w:ascii="GillSans" w:hAnsi="GillSans" w:cs="GillSans"/>
          <w:sz w:val="22"/>
          <w:szCs w:val="22"/>
        </w:rPr>
        <w:t xml:space="preserve"> rigoureusement disciplinaire sur le contenu. En effet, nous envisageons d’intervenir en actes, </w:t>
      </w:r>
      <w:r w:rsidR="00477DD9" w:rsidRPr="00994496">
        <w:rPr>
          <w:rFonts w:ascii="GillSans" w:hAnsi="GillSans" w:cs="GillSans"/>
          <w:sz w:val="22"/>
          <w:szCs w:val="22"/>
        </w:rPr>
        <w:t>tantôt</w:t>
      </w:r>
      <w:r w:rsidRPr="00994496">
        <w:rPr>
          <w:rFonts w:ascii="GillSans" w:hAnsi="GillSans" w:cs="GillSans"/>
          <w:sz w:val="22"/>
          <w:szCs w:val="22"/>
        </w:rPr>
        <w:t xml:space="preserve"> au plus </w:t>
      </w:r>
      <w:r w:rsidR="00477DD9" w:rsidRPr="00994496">
        <w:rPr>
          <w:rFonts w:ascii="GillSans" w:hAnsi="GillSans" w:cs="GillSans"/>
          <w:sz w:val="22"/>
          <w:szCs w:val="22"/>
        </w:rPr>
        <w:t>près</w:t>
      </w:r>
      <w:r w:rsidRPr="00994496">
        <w:rPr>
          <w:rFonts w:ascii="GillSans" w:hAnsi="GillSans" w:cs="GillSans"/>
          <w:sz w:val="22"/>
          <w:szCs w:val="22"/>
        </w:rPr>
        <w:t xml:space="preserve"> d’un terrain</w:t>
      </w:r>
      <w:r w:rsidR="008269B9">
        <w:rPr>
          <w:rFonts w:ascii="GillSans" w:hAnsi="GillSans" w:cs="GillSans"/>
          <w:sz w:val="22"/>
          <w:szCs w:val="22"/>
        </w:rPr>
        <w:t>,</w:t>
      </w:r>
      <w:r w:rsidRPr="00994496">
        <w:rPr>
          <w:rFonts w:ascii="GillSans" w:hAnsi="GillSans" w:cs="GillSans"/>
          <w:sz w:val="22"/>
          <w:szCs w:val="22"/>
        </w:rPr>
        <w:t xml:space="preserve"> par des pratiques </w:t>
      </w:r>
      <w:r w:rsidR="00477DD9" w:rsidRPr="00994496">
        <w:rPr>
          <w:rFonts w:ascii="GillSans" w:hAnsi="GillSans" w:cs="GillSans"/>
          <w:sz w:val="22"/>
          <w:szCs w:val="22"/>
        </w:rPr>
        <w:t>empruntées</w:t>
      </w:r>
      <w:r w:rsidRPr="00994496">
        <w:rPr>
          <w:rFonts w:ascii="GillSans" w:hAnsi="GillSans" w:cs="GillSans"/>
          <w:sz w:val="22"/>
          <w:szCs w:val="22"/>
        </w:rPr>
        <w:t xml:space="preserve"> à l’approche de la sociologie participative, </w:t>
      </w:r>
      <w:r w:rsidR="00477DD9" w:rsidRPr="00994496">
        <w:rPr>
          <w:rFonts w:ascii="GillSans" w:hAnsi="GillSans" w:cs="GillSans"/>
          <w:sz w:val="22"/>
          <w:szCs w:val="22"/>
        </w:rPr>
        <w:t>tantôt</w:t>
      </w:r>
      <w:r w:rsidRPr="00994496">
        <w:rPr>
          <w:rFonts w:ascii="GillSans" w:hAnsi="GillSans" w:cs="GillSans"/>
          <w:sz w:val="22"/>
          <w:szCs w:val="22"/>
        </w:rPr>
        <w:t xml:space="preserve"> </w:t>
      </w:r>
      <w:r w:rsidR="00477DD9" w:rsidRPr="00994496">
        <w:rPr>
          <w:rFonts w:ascii="GillSans" w:hAnsi="GillSans" w:cs="GillSans"/>
          <w:sz w:val="22"/>
          <w:szCs w:val="22"/>
        </w:rPr>
        <w:t>apparentées</w:t>
      </w:r>
      <w:r w:rsidRPr="00994496">
        <w:rPr>
          <w:rFonts w:ascii="GillSans" w:hAnsi="GillSans" w:cs="GillSans"/>
          <w:sz w:val="22"/>
          <w:szCs w:val="22"/>
        </w:rPr>
        <w:t xml:space="preserve"> aux </w:t>
      </w:r>
      <w:r w:rsidR="00477DD9" w:rsidRPr="00994496">
        <w:rPr>
          <w:rFonts w:ascii="GillSans" w:hAnsi="GillSans" w:cs="GillSans"/>
          <w:sz w:val="22"/>
          <w:szCs w:val="22"/>
        </w:rPr>
        <w:t>démarches</w:t>
      </w:r>
      <w:r w:rsidRPr="00994496">
        <w:rPr>
          <w:rFonts w:ascii="GillSans" w:hAnsi="GillSans" w:cs="GillSans"/>
          <w:sz w:val="22"/>
          <w:szCs w:val="22"/>
        </w:rPr>
        <w:t xml:space="preserve"> protocolaires de l’Art conceptuel</w:t>
      </w:r>
      <w:r w:rsidR="00B90B55">
        <w:rPr>
          <w:rFonts w:ascii="GillSans" w:hAnsi="GillSans" w:cs="GillSans"/>
          <w:sz w:val="22"/>
          <w:szCs w:val="22"/>
        </w:rPr>
        <w:t xml:space="preserve">, </w:t>
      </w:r>
      <w:r w:rsidRPr="00994496">
        <w:rPr>
          <w:rFonts w:ascii="GillSans" w:hAnsi="GillSans" w:cs="GillSans"/>
          <w:sz w:val="22"/>
          <w:szCs w:val="22"/>
        </w:rPr>
        <w:t>de la performanc</w:t>
      </w:r>
      <w:r w:rsidR="00B90B55">
        <w:rPr>
          <w:rFonts w:ascii="GillSans" w:hAnsi="GillSans" w:cs="GillSans"/>
          <w:sz w:val="22"/>
          <w:szCs w:val="22"/>
        </w:rPr>
        <w:t>e</w:t>
      </w:r>
      <w:r w:rsidR="00A677F0">
        <w:rPr>
          <w:rFonts w:ascii="GillSans" w:hAnsi="GillSans" w:cs="GillSans"/>
          <w:sz w:val="22"/>
          <w:szCs w:val="22"/>
        </w:rPr>
        <w:t xml:space="preserve"> ou</w:t>
      </w:r>
      <w:r w:rsidR="00B90B55">
        <w:rPr>
          <w:rFonts w:ascii="GillSans" w:hAnsi="GillSans" w:cs="GillSans"/>
          <w:sz w:val="22"/>
          <w:szCs w:val="22"/>
        </w:rPr>
        <w:t xml:space="preserve"> du rituel</w:t>
      </w:r>
      <w:r w:rsidRPr="00994496">
        <w:rPr>
          <w:rFonts w:ascii="GillSans" w:hAnsi="GillSans" w:cs="GillSans"/>
          <w:sz w:val="22"/>
          <w:szCs w:val="22"/>
        </w:rPr>
        <w:t xml:space="preserve">. </w:t>
      </w:r>
    </w:p>
    <w:p w14:paraId="6B5CF614" w14:textId="29173718" w:rsidR="00D00B95" w:rsidRDefault="00424702" w:rsidP="003E19D8">
      <w:pPr>
        <w:spacing w:before="100" w:beforeAutospacing="1" w:after="100" w:afterAutospacing="1"/>
      </w:pPr>
      <w:r w:rsidRPr="00994496">
        <w:rPr>
          <w:rFonts w:ascii="GillSans" w:hAnsi="GillSans" w:cs="GillSans"/>
          <w:sz w:val="22"/>
          <w:szCs w:val="22"/>
        </w:rPr>
        <w:t>Nous interrogerons nos moyens disciplinaires, à partir d’</w:t>
      </w:r>
      <w:r w:rsidR="00477DD9" w:rsidRPr="00994496">
        <w:rPr>
          <w:rFonts w:ascii="GillSans" w:hAnsi="GillSans" w:cs="GillSans"/>
          <w:sz w:val="22"/>
          <w:szCs w:val="22"/>
        </w:rPr>
        <w:t>eux-mêmes</w:t>
      </w:r>
      <w:r w:rsidRPr="00994496">
        <w:rPr>
          <w:rFonts w:ascii="GillSans" w:hAnsi="GillSans" w:cs="GillSans"/>
          <w:sz w:val="22"/>
          <w:szCs w:val="22"/>
        </w:rPr>
        <w:t xml:space="preserve"> : les outils de figuration architecturale (les </w:t>
      </w:r>
      <w:r w:rsidR="00477DD9" w:rsidRPr="00994496">
        <w:rPr>
          <w:rFonts w:ascii="GillSans" w:hAnsi="GillSans" w:cs="GillSans"/>
          <w:sz w:val="22"/>
          <w:szCs w:val="22"/>
        </w:rPr>
        <w:t>modalités</w:t>
      </w:r>
      <w:r w:rsidRPr="00994496">
        <w:rPr>
          <w:rFonts w:ascii="GillSans" w:hAnsi="GillSans" w:cs="GillSans"/>
          <w:sz w:val="22"/>
          <w:szCs w:val="22"/>
        </w:rPr>
        <w:t xml:space="preserve"> et conventions de </w:t>
      </w:r>
      <w:r w:rsidR="00477DD9" w:rsidRPr="00994496">
        <w:rPr>
          <w:rFonts w:ascii="GillSans" w:hAnsi="GillSans" w:cs="GillSans"/>
          <w:sz w:val="22"/>
          <w:szCs w:val="22"/>
        </w:rPr>
        <w:t>représentation</w:t>
      </w:r>
      <w:r w:rsidRPr="00994496">
        <w:rPr>
          <w:rFonts w:ascii="GillSans" w:hAnsi="GillSans" w:cs="GillSans"/>
          <w:sz w:val="22"/>
          <w:szCs w:val="22"/>
        </w:rPr>
        <w:t xml:space="preserve"> graphiques</w:t>
      </w:r>
      <w:r w:rsidR="00FB3844">
        <w:rPr>
          <w:rFonts w:ascii="GillSans" w:hAnsi="GillSans" w:cs="GillSans"/>
          <w:sz w:val="22"/>
          <w:szCs w:val="22"/>
        </w:rPr>
        <w:t xml:space="preserve">, telle que la </w:t>
      </w:r>
      <w:r w:rsidR="00D00B95">
        <w:rPr>
          <w:rFonts w:ascii="GillSans" w:hAnsi="GillSans" w:cs="GillSans"/>
          <w:sz w:val="22"/>
          <w:szCs w:val="22"/>
        </w:rPr>
        <w:t xml:space="preserve">cartographie </w:t>
      </w:r>
      <w:r w:rsidR="00D00B95" w:rsidRPr="00994496">
        <w:rPr>
          <w:rFonts w:ascii="GillSans" w:hAnsi="GillSans" w:cs="GillSans"/>
          <w:sz w:val="22"/>
          <w:szCs w:val="22"/>
        </w:rPr>
        <w:t>par</w:t>
      </w:r>
      <w:r w:rsidRPr="00994496">
        <w:rPr>
          <w:rFonts w:ascii="GillSans" w:hAnsi="GillSans" w:cs="GillSans"/>
          <w:sz w:val="22"/>
          <w:szCs w:val="22"/>
        </w:rPr>
        <w:t xml:space="preserve"> exemple), ainsi que les pratiques </w:t>
      </w:r>
      <w:r w:rsidR="00477DD9" w:rsidRPr="00994496">
        <w:rPr>
          <w:rFonts w:ascii="GillSans" w:hAnsi="GillSans" w:cs="GillSans"/>
          <w:sz w:val="22"/>
          <w:szCs w:val="22"/>
        </w:rPr>
        <w:t>très</w:t>
      </w:r>
      <w:r w:rsidRPr="00994496">
        <w:rPr>
          <w:rFonts w:ascii="GillSans" w:hAnsi="GillSans" w:cs="GillSans"/>
          <w:sz w:val="22"/>
          <w:szCs w:val="22"/>
        </w:rPr>
        <w:t xml:space="preserve"> </w:t>
      </w:r>
      <w:r w:rsidR="00477DD9" w:rsidRPr="00994496">
        <w:rPr>
          <w:rFonts w:ascii="GillSans" w:hAnsi="GillSans" w:cs="GillSans"/>
          <w:sz w:val="22"/>
          <w:szCs w:val="22"/>
        </w:rPr>
        <w:t>concrètes</w:t>
      </w:r>
      <w:r w:rsidRPr="00994496">
        <w:rPr>
          <w:rFonts w:ascii="GillSans" w:hAnsi="GillSans" w:cs="GillSans"/>
          <w:sz w:val="22"/>
          <w:szCs w:val="22"/>
        </w:rPr>
        <w:t xml:space="preserve"> </w:t>
      </w:r>
      <w:r w:rsidR="00477DD9" w:rsidRPr="00994496">
        <w:rPr>
          <w:rFonts w:ascii="GillSans" w:hAnsi="GillSans" w:cs="GillSans"/>
          <w:sz w:val="22"/>
          <w:szCs w:val="22"/>
        </w:rPr>
        <w:t>liées</w:t>
      </w:r>
      <w:r w:rsidRPr="00994496">
        <w:rPr>
          <w:rFonts w:ascii="GillSans" w:hAnsi="GillSans" w:cs="GillSans"/>
          <w:sz w:val="22"/>
          <w:szCs w:val="22"/>
        </w:rPr>
        <w:t xml:space="preserve"> </w:t>
      </w:r>
      <w:proofErr w:type="spellStart"/>
      <w:r w:rsidRPr="00994496">
        <w:rPr>
          <w:rFonts w:ascii="GillSans" w:hAnsi="GillSans" w:cs="GillSans"/>
          <w:sz w:val="22"/>
          <w:szCs w:val="22"/>
        </w:rPr>
        <w:t>a</w:t>
      </w:r>
      <w:proofErr w:type="spellEnd"/>
      <w:r w:rsidRPr="00994496">
        <w:rPr>
          <w:rFonts w:ascii="GillSans" w:hAnsi="GillSans" w:cs="GillSans"/>
          <w:sz w:val="22"/>
          <w:szCs w:val="22"/>
        </w:rPr>
        <w:t xml:space="preserve">̀ l’art de </w:t>
      </w:r>
      <w:r w:rsidR="00477DD9" w:rsidRPr="00994496">
        <w:rPr>
          <w:rFonts w:ascii="GillSans" w:hAnsi="GillSans" w:cs="GillSans"/>
          <w:sz w:val="22"/>
          <w:szCs w:val="22"/>
        </w:rPr>
        <w:t>bâtir</w:t>
      </w:r>
      <w:r w:rsidRPr="00994496">
        <w:rPr>
          <w:rFonts w:ascii="GillSans" w:hAnsi="GillSans" w:cs="GillSans"/>
          <w:sz w:val="22"/>
          <w:szCs w:val="22"/>
        </w:rPr>
        <w:t>.</w:t>
      </w:r>
    </w:p>
    <w:p w14:paraId="1512F06F" w14:textId="76224B01" w:rsidR="00994496" w:rsidRPr="00D00B95" w:rsidRDefault="00424702" w:rsidP="003E19D8">
      <w:pPr>
        <w:spacing w:before="100" w:beforeAutospacing="1" w:after="100" w:afterAutospacing="1"/>
      </w:pPr>
      <w:r w:rsidRPr="00994496">
        <w:rPr>
          <w:rFonts w:ascii="GillSans" w:hAnsi="GillSans" w:cs="GillSans"/>
          <w:sz w:val="22"/>
          <w:szCs w:val="22"/>
        </w:rPr>
        <w:t xml:space="preserve">La recherche et l’identification de situations </w:t>
      </w:r>
      <w:r w:rsidR="00477DD9" w:rsidRPr="00994496">
        <w:rPr>
          <w:rFonts w:ascii="GillSans" w:hAnsi="GillSans" w:cs="GillSans"/>
          <w:sz w:val="22"/>
          <w:szCs w:val="22"/>
        </w:rPr>
        <w:t>concrètes</w:t>
      </w:r>
      <w:r w:rsidRPr="00994496">
        <w:rPr>
          <w:rFonts w:ascii="GillSans" w:hAnsi="GillSans" w:cs="GillSans"/>
          <w:sz w:val="22"/>
          <w:szCs w:val="22"/>
        </w:rPr>
        <w:t xml:space="preserve">, de terrains d’actions actuels ou d’acteurs </w:t>
      </w:r>
      <w:r w:rsidR="00477DD9" w:rsidRPr="00994496">
        <w:rPr>
          <w:rFonts w:ascii="GillSans" w:hAnsi="GillSans" w:cs="GillSans"/>
          <w:sz w:val="22"/>
          <w:szCs w:val="22"/>
        </w:rPr>
        <w:t>avérés</w:t>
      </w:r>
      <w:r w:rsidRPr="00994496">
        <w:rPr>
          <w:rFonts w:ascii="GillSans" w:hAnsi="GillSans" w:cs="GillSans"/>
          <w:sz w:val="22"/>
          <w:szCs w:val="22"/>
        </w:rPr>
        <w:t xml:space="preserve"> animera notre conduite dans une approche </w:t>
      </w:r>
      <w:proofErr w:type="spellStart"/>
      <w:r w:rsidRPr="00994496">
        <w:rPr>
          <w:rFonts w:ascii="GillSans" w:hAnsi="GillSans" w:cs="GillSans"/>
          <w:sz w:val="22"/>
          <w:szCs w:val="22"/>
        </w:rPr>
        <w:t>transcalaire</w:t>
      </w:r>
      <w:proofErr w:type="spellEnd"/>
      <w:r w:rsidRPr="00994496">
        <w:rPr>
          <w:rFonts w:ascii="GillSans" w:hAnsi="GillSans" w:cs="GillSans"/>
          <w:sz w:val="22"/>
          <w:szCs w:val="22"/>
        </w:rPr>
        <w:t xml:space="preserve"> et transdisciplinaire au regard de situations qui interpelleront les </w:t>
      </w:r>
      <w:proofErr w:type="spellStart"/>
      <w:r w:rsidR="00477DD9" w:rsidRPr="00994496">
        <w:rPr>
          <w:rFonts w:ascii="GillSans" w:hAnsi="GillSans" w:cs="GillSans"/>
          <w:sz w:val="22"/>
          <w:szCs w:val="22"/>
        </w:rPr>
        <w:t>étudiant</w:t>
      </w:r>
      <w:r w:rsidR="00477DD9">
        <w:rPr>
          <w:rFonts w:ascii="GillSans" w:hAnsi="GillSans" w:cs="GillSans"/>
          <w:sz w:val="22"/>
          <w:szCs w:val="22"/>
        </w:rPr>
        <w:t>.e.</w:t>
      </w:r>
      <w:r w:rsidR="00477DD9" w:rsidRPr="00994496">
        <w:rPr>
          <w:rFonts w:ascii="GillSans" w:hAnsi="GillSans" w:cs="GillSans"/>
          <w:sz w:val="22"/>
          <w:szCs w:val="22"/>
        </w:rPr>
        <w:t>s</w:t>
      </w:r>
      <w:proofErr w:type="spellEnd"/>
      <w:r w:rsidRPr="00994496">
        <w:rPr>
          <w:rFonts w:ascii="GillSans" w:hAnsi="GillSans" w:cs="GillSans"/>
          <w:sz w:val="22"/>
          <w:szCs w:val="22"/>
        </w:rPr>
        <w:t xml:space="preserve"> sur des </w:t>
      </w:r>
      <w:r w:rsidR="00477DD9" w:rsidRPr="00994496">
        <w:rPr>
          <w:rFonts w:ascii="GillSans" w:hAnsi="GillSans" w:cs="GillSans"/>
          <w:sz w:val="22"/>
          <w:szCs w:val="22"/>
        </w:rPr>
        <w:t>thèmes</w:t>
      </w:r>
      <w:r w:rsidRPr="00994496">
        <w:rPr>
          <w:rFonts w:ascii="GillSans" w:hAnsi="GillSans" w:cs="GillSans"/>
          <w:sz w:val="22"/>
          <w:szCs w:val="22"/>
        </w:rPr>
        <w:t xml:space="preserve"> et des publics </w:t>
      </w:r>
      <w:r w:rsidR="00477DD9" w:rsidRPr="00994496">
        <w:rPr>
          <w:rFonts w:ascii="GillSans" w:hAnsi="GillSans" w:cs="GillSans"/>
          <w:sz w:val="22"/>
          <w:szCs w:val="22"/>
        </w:rPr>
        <w:t>spécifiques</w:t>
      </w:r>
      <w:r w:rsidRPr="00994496">
        <w:rPr>
          <w:rFonts w:ascii="GillSans" w:hAnsi="GillSans" w:cs="GillSans"/>
          <w:sz w:val="22"/>
          <w:szCs w:val="22"/>
        </w:rPr>
        <w:t xml:space="preserve">. </w:t>
      </w:r>
    </w:p>
    <w:p w14:paraId="4E53E4C7" w14:textId="58309BF7" w:rsidR="00424702" w:rsidRPr="00AC49C9" w:rsidRDefault="00424702" w:rsidP="003E19D8">
      <w:pPr>
        <w:spacing w:before="100" w:beforeAutospacing="1" w:after="100" w:afterAutospacing="1"/>
        <w:rPr>
          <w:b/>
          <w:bCs/>
          <w:color w:val="808080" w:themeColor="background1" w:themeShade="80"/>
        </w:rPr>
      </w:pPr>
      <w:r w:rsidRPr="00A7585A">
        <w:rPr>
          <w:rFonts w:ascii="GillSans" w:hAnsi="GillSans" w:cs="GillSans"/>
          <w:b/>
          <w:bCs/>
        </w:rPr>
        <w:t xml:space="preserve">OBJECTIFS </w:t>
      </w:r>
      <w:r w:rsidR="00A7585A" w:rsidRPr="00AC49C9">
        <w:rPr>
          <w:rFonts w:ascii="GillSans" w:hAnsi="GillSans" w:cs="GillSans"/>
          <w:b/>
          <w:bCs/>
          <w:color w:val="808080" w:themeColor="background1" w:themeShade="80"/>
        </w:rPr>
        <w:t>(acquis d’apprentissages spécifiques)</w:t>
      </w:r>
    </w:p>
    <w:p w14:paraId="037C823C" w14:textId="7B45B441" w:rsidR="00424702" w:rsidRPr="00994496" w:rsidRDefault="00424702" w:rsidP="003E19D8">
      <w:pPr>
        <w:spacing w:before="100" w:beforeAutospacing="1" w:after="100" w:afterAutospacing="1"/>
      </w:pPr>
      <w:r w:rsidRPr="00994496">
        <w:rPr>
          <w:rFonts w:ascii="GillSans" w:hAnsi="GillSans" w:cs="GillSans"/>
          <w:sz w:val="22"/>
          <w:szCs w:val="22"/>
        </w:rPr>
        <w:t xml:space="preserve">Le projet est </w:t>
      </w:r>
      <w:r w:rsidR="00994496" w:rsidRPr="00994496">
        <w:rPr>
          <w:rFonts w:ascii="GillSans" w:hAnsi="GillSans" w:cs="GillSans"/>
          <w:sz w:val="22"/>
          <w:szCs w:val="22"/>
        </w:rPr>
        <w:t>utilis</w:t>
      </w:r>
      <w:r w:rsidR="009C02E1">
        <w:rPr>
          <w:rFonts w:ascii="GillSans" w:hAnsi="GillSans" w:cs="GillSans"/>
          <w:sz w:val="22"/>
          <w:szCs w:val="22"/>
        </w:rPr>
        <w:t>é</w:t>
      </w:r>
      <w:r w:rsidRPr="00994496">
        <w:rPr>
          <w:rFonts w:ascii="GillSans" w:hAnsi="GillSans" w:cs="GillSans"/>
          <w:sz w:val="22"/>
          <w:szCs w:val="22"/>
        </w:rPr>
        <w:t xml:space="preserve"> comme un outil de connaissance pour questionner les </w:t>
      </w:r>
      <w:r w:rsidR="00477DD9" w:rsidRPr="00994496">
        <w:rPr>
          <w:rFonts w:ascii="GillSans" w:hAnsi="GillSans" w:cs="GillSans"/>
          <w:sz w:val="22"/>
          <w:szCs w:val="22"/>
        </w:rPr>
        <w:t>dissymétries</w:t>
      </w:r>
      <w:r w:rsidRPr="00994496">
        <w:rPr>
          <w:rFonts w:ascii="GillSans" w:hAnsi="GillSans" w:cs="GillSans"/>
          <w:sz w:val="22"/>
          <w:szCs w:val="22"/>
        </w:rPr>
        <w:t xml:space="preserve"> </w:t>
      </w:r>
      <w:r w:rsidR="00477DD9" w:rsidRPr="00994496">
        <w:rPr>
          <w:rFonts w:ascii="GillSans" w:hAnsi="GillSans" w:cs="GillSans"/>
          <w:sz w:val="22"/>
          <w:szCs w:val="22"/>
        </w:rPr>
        <w:t>vécues</w:t>
      </w:r>
      <w:r w:rsidRPr="00994496">
        <w:rPr>
          <w:rFonts w:ascii="GillSans" w:hAnsi="GillSans" w:cs="GillSans"/>
          <w:sz w:val="22"/>
          <w:szCs w:val="22"/>
        </w:rPr>
        <w:t xml:space="preserve"> aujourd’hui par les publics rendus invisibles par leur exclusion ou leur </w:t>
      </w:r>
      <w:r w:rsidR="00477DD9" w:rsidRPr="00994496">
        <w:rPr>
          <w:rFonts w:ascii="GillSans" w:hAnsi="GillSans" w:cs="GillSans"/>
          <w:sz w:val="22"/>
          <w:szCs w:val="22"/>
        </w:rPr>
        <w:t>minorit</w:t>
      </w:r>
      <w:r w:rsidR="009C02E1">
        <w:rPr>
          <w:rFonts w:ascii="GillSans" w:hAnsi="GillSans" w:cs="GillSans"/>
          <w:sz w:val="22"/>
          <w:szCs w:val="22"/>
        </w:rPr>
        <w:t>é</w:t>
      </w:r>
      <w:r w:rsidRPr="00994496">
        <w:rPr>
          <w:rFonts w:ascii="GillSans" w:hAnsi="GillSans" w:cs="GillSans"/>
          <w:sz w:val="22"/>
          <w:szCs w:val="22"/>
        </w:rPr>
        <w:t>.</w:t>
      </w:r>
      <w:r w:rsidRPr="00994496">
        <w:rPr>
          <w:rFonts w:ascii="GillSans" w:hAnsi="GillSans" w:cs="GillSans"/>
          <w:sz w:val="22"/>
          <w:szCs w:val="22"/>
        </w:rPr>
        <w:br/>
        <w:t xml:space="preserve">Ainsi le corps contemporain, le corps vivant, le corps humain, le corps physique, le corps civique, le corps conditionné, le corps normé, le corps social et politique, le corps malade, dysfonctionnel, sa mesure, son </w:t>
      </w:r>
      <w:r w:rsidR="00477DD9" w:rsidRPr="00994496">
        <w:rPr>
          <w:rFonts w:ascii="GillSans" w:hAnsi="GillSans" w:cs="GillSans"/>
          <w:sz w:val="22"/>
          <w:szCs w:val="22"/>
        </w:rPr>
        <w:t>identit</w:t>
      </w:r>
      <w:r w:rsidR="009C02E1">
        <w:rPr>
          <w:rFonts w:ascii="GillSans" w:hAnsi="GillSans" w:cs="GillSans"/>
          <w:sz w:val="22"/>
          <w:szCs w:val="22"/>
        </w:rPr>
        <w:t>é</w:t>
      </w:r>
      <w:r w:rsidRPr="00994496">
        <w:rPr>
          <w:rFonts w:ascii="GillSans" w:hAnsi="GillSans" w:cs="GillSans"/>
          <w:sz w:val="22"/>
          <w:szCs w:val="22"/>
        </w:rPr>
        <w:t xml:space="preserve">, ... seront </w:t>
      </w:r>
      <w:r w:rsidR="00477DD9" w:rsidRPr="00994496">
        <w:rPr>
          <w:rFonts w:ascii="GillSans" w:hAnsi="GillSans" w:cs="GillSans"/>
          <w:sz w:val="22"/>
          <w:szCs w:val="22"/>
        </w:rPr>
        <w:t>travaillés</w:t>
      </w:r>
      <w:r w:rsidRPr="00994496">
        <w:rPr>
          <w:rFonts w:ascii="GillSans" w:hAnsi="GillSans" w:cs="GillSans"/>
          <w:sz w:val="22"/>
          <w:szCs w:val="22"/>
        </w:rPr>
        <w:t xml:space="preserve"> comme </w:t>
      </w:r>
      <w:r w:rsidR="00477DD9" w:rsidRPr="00994496">
        <w:rPr>
          <w:rFonts w:ascii="GillSans" w:hAnsi="GillSans" w:cs="GillSans"/>
          <w:sz w:val="22"/>
          <w:szCs w:val="22"/>
        </w:rPr>
        <w:t>matière</w:t>
      </w:r>
      <w:r w:rsidRPr="00994496">
        <w:rPr>
          <w:rFonts w:ascii="GillSans" w:hAnsi="GillSans" w:cs="GillSans"/>
          <w:sz w:val="22"/>
          <w:szCs w:val="22"/>
        </w:rPr>
        <w:t xml:space="preserve"> </w:t>
      </w:r>
      <w:r w:rsidR="00477DD9" w:rsidRPr="00994496">
        <w:rPr>
          <w:rFonts w:ascii="GillSans" w:hAnsi="GillSans" w:cs="GillSans"/>
          <w:sz w:val="22"/>
          <w:szCs w:val="22"/>
        </w:rPr>
        <w:t>première</w:t>
      </w:r>
      <w:r w:rsidRPr="00994496">
        <w:rPr>
          <w:rFonts w:ascii="GillSans" w:hAnsi="GillSans" w:cs="GillSans"/>
          <w:sz w:val="22"/>
          <w:szCs w:val="22"/>
        </w:rPr>
        <w:t xml:space="preserve">. </w:t>
      </w:r>
    </w:p>
    <w:p w14:paraId="5A9CE667" w14:textId="3C212018" w:rsidR="00424702" w:rsidRPr="00FE0F15" w:rsidRDefault="00424702" w:rsidP="003E19D8">
      <w:pPr>
        <w:spacing w:before="100" w:beforeAutospacing="1" w:after="100" w:afterAutospacing="1"/>
        <w:rPr>
          <w:rFonts w:ascii="GillSans" w:hAnsi="GillSans" w:cs="GillSans"/>
          <w:sz w:val="22"/>
          <w:szCs w:val="22"/>
        </w:rPr>
      </w:pPr>
      <w:r w:rsidRPr="00994496">
        <w:rPr>
          <w:rFonts w:ascii="GillSans" w:hAnsi="GillSans" w:cs="GillSans"/>
          <w:sz w:val="22"/>
          <w:szCs w:val="22"/>
        </w:rPr>
        <w:t>Penser l’architecture, c’est penser un art qui couvre, recouvre, anime ce corps. L’architecture est analyse inventive, sensible de l’espace</w:t>
      </w:r>
      <w:r w:rsidR="009C02E1">
        <w:rPr>
          <w:rFonts w:ascii="GillSans" w:hAnsi="GillSans" w:cs="GillSans"/>
          <w:sz w:val="22"/>
          <w:szCs w:val="22"/>
        </w:rPr>
        <w:t>,</w:t>
      </w:r>
      <w:r w:rsidRPr="00994496">
        <w:rPr>
          <w:rFonts w:ascii="GillSans" w:hAnsi="GillSans" w:cs="GillSans"/>
          <w:sz w:val="22"/>
          <w:szCs w:val="22"/>
        </w:rPr>
        <w:t xml:space="preserve"> par sa pratique corporelle, dans ses rapports entre l’intime et l’</w:t>
      </w:r>
      <w:proofErr w:type="spellStart"/>
      <w:r w:rsidRPr="00994496">
        <w:rPr>
          <w:rFonts w:ascii="GillSans" w:hAnsi="GillSans" w:cs="GillSans"/>
          <w:sz w:val="22"/>
          <w:szCs w:val="22"/>
        </w:rPr>
        <w:t>extime</w:t>
      </w:r>
      <w:proofErr w:type="spellEnd"/>
      <w:r w:rsidRPr="00994496">
        <w:rPr>
          <w:rFonts w:ascii="GillSans" w:hAnsi="GillSans" w:cs="GillSans"/>
          <w:sz w:val="22"/>
          <w:szCs w:val="22"/>
        </w:rPr>
        <w:t xml:space="preserve">, ou en termes juridiques entre le privé et le public. </w:t>
      </w:r>
    </w:p>
    <w:p w14:paraId="67A81B5F" w14:textId="5DD90392" w:rsidR="00FE0F15" w:rsidRDefault="00424702" w:rsidP="003E19D8">
      <w:pPr>
        <w:contextualSpacing/>
        <w:rPr>
          <w:rFonts w:ascii="GillSans" w:hAnsi="GillSans" w:cs="GillSans"/>
          <w:sz w:val="22"/>
          <w:szCs w:val="22"/>
        </w:rPr>
      </w:pPr>
      <w:r w:rsidRPr="00994496">
        <w:rPr>
          <w:rFonts w:ascii="GillSans" w:hAnsi="GillSans" w:cs="GillSans"/>
          <w:sz w:val="22"/>
          <w:szCs w:val="22"/>
        </w:rPr>
        <w:t>Penser les relations du corps à l’espace</w:t>
      </w:r>
      <w:r w:rsidR="009C02E1">
        <w:rPr>
          <w:rFonts w:ascii="GillSans" w:hAnsi="GillSans" w:cs="GillSans"/>
          <w:sz w:val="22"/>
          <w:szCs w:val="22"/>
        </w:rPr>
        <w:t>,</w:t>
      </w:r>
      <w:r w:rsidRPr="00994496">
        <w:rPr>
          <w:rFonts w:ascii="GillSans" w:hAnsi="GillSans" w:cs="GillSans"/>
          <w:sz w:val="22"/>
          <w:szCs w:val="22"/>
        </w:rPr>
        <w:t xml:space="preserve"> c’est aussi </w:t>
      </w:r>
      <w:r w:rsidR="00477DD9" w:rsidRPr="00994496">
        <w:rPr>
          <w:rFonts w:ascii="GillSans" w:hAnsi="GillSans" w:cs="GillSans"/>
          <w:sz w:val="22"/>
          <w:szCs w:val="22"/>
        </w:rPr>
        <w:t>considérer</w:t>
      </w:r>
      <w:r w:rsidRPr="00994496">
        <w:rPr>
          <w:rFonts w:ascii="GillSans" w:hAnsi="GillSans" w:cs="GillSans"/>
          <w:sz w:val="22"/>
          <w:szCs w:val="22"/>
        </w:rPr>
        <w:t xml:space="preserve"> le rapport à autrui : le corps social. </w:t>
      </w:r>
    </w:p>
    <w:p w14:paraId="6FB91B00" w14:textId="252EE952" w:rsidR="00FE0F15" w:rsidRDefault="00FE0F15" w:rsidP="003E19D8">
      <w:pPr>
        <w:contextualSpacing/>
        <w:rPr>
          <w:rFonts w:ascii="GillSans" w:hAnsi="GillSans" w:cs="GillSans"/>
          <w:sz w:val="22"/>
          <w:szCs w:val="22"/>
        </w:rPr>
      </w:pPr>
      <w:r>
        <w:rPr>
          <w:rFonts w:ascii="GillSans" w:hAnsi="GillSans" w:cs="GillSans"/>
          <w:sz w:val="22"/>
          <w:szCs w:val="22"/>
        </w:rPr>
        <w:t xml:space="preserve">Le corps est porteur </w:t>
      </w:r>
      <w:r w:rsidR="00424702" w:rsidRPr="00994496">
        <w:rPr>
          <w:rFonts w:ascii="GillSans" w:hAnsi="GillSans" w:cs="GillSans"/>
          <w:sz w:val="22"/>
          <w:szCs w:val="22"/>
        </w:rPr>
        <w:t>d’une symbolique collective</w:t>
      </w:r>
      <w:r>
        <w:rPr>
          <w:rFonts w:ascii="GillSans" w:hAnsi="GillSans" w:cs="GillSans"/>
          <w:sz w:val="22"/>
          <w:szCs w:val="22"/>
        </w:rPr>
        <w:t xml:space="preserve">, </w:t>
      </w:r>
      <w:r w:rsidRPr="00994496">
        <w:rPr>
          <w:rFonts w:ascii="GillSans" w:hAnsi="GillSans" w:cs="GillSans"/>
          <w:sz w:val="22"/>
          <w:szCs w:val="22"/>
        </w:rPr>
        <w:t xml:space="preserve">d’une </w:t>
      </w:r>
      <w:r w:rsidR="00477DD9" w:rsidRPr="00994496">
        <w:rPr>
          <w:rFonts w:ascii="GillSans" w:hAnsi="GillSans" w:cs="GillSans"/>
          <w:sz w:val="22"/>
          <w:szCs w:val="22"/>
        </w:rPr>
        <w:t>nécessit</w:t>
      </w:r>
      <w:r w:rsidR="009C02E1">
        <w:rPr>
          <w:rFonts w:ascii="GillSans" w:hAnsi="GillSans" w:cs="GillSans"/>
          <w:sz w:val="22"/>
          <w:szCs w:val="22"/>
        </w:rPr>
        <w:t>é</w:t>
      </w:r>
      <w:r w:rsidRPr="00994496">
        <w:rPr>
          <w:rFonts w:ascii="GillSans" w:hAnsi="GillSans" w:cs="GillSans"/>
          <w:sz w:val="22"/>
          <w:szCs w:val="22"/>
        </w:rPr>
        <w:t xml:space="preserve"> de « faire </w:t>
      </w:r>
      <w:r w:rsidR="00477DD9" w:rsidRPr="00994496">
        <w:rPr>
          <w:rFonts w:ascii="GillSans" w:hAnsi="GillSans" w:cs="GillSans"/>
          <w:sz w:val="22"/>
          <w:szCs w:val="22"/>
        </w:rPr>
        <w:t>sociét</w:t>
      </w:r>
      <w:r w:rsidR="009C02E1">
        <w:rPr>
          <w:rFonts w:ascii="GillSans" w:hAnsi="GillSans" w:cs="GillSans"/>
          <w:sz w:val="22"/>
          <w:szCs w:val="22"/>
        </w:rPr>
        <w:t>é</w:t>
      </w:r>
      <w:r w:rsidRPr="00994496">
        <w:rPr>
          <w:rFonts w:ascii="GillSans" w:hAnsi="GillSans" w:cs="GillSans"/>
          <w:sz w:val="22"/>
          <w:szCs w:val="22"/>
        </w:rPr>
        <w:t xml:space="preserve"> » ou </w:t>
      </w:r>
      <w:r w:rsidR="00477DD9" w:rsidRPr="00994496">
        <w:rPr>
          <w:rFonts w:ascii="GillSans" w:hAnsi="GillSans" w:cs="GillSans"/>
          <w:sz w:val="22"/>
          <w:szCs w:val="22"/>
        </w:rPr>
        <w:t>conçu</w:t>
      </w:r>
      <w:r w:rsidRPr="00994496">
        <w:rPr>
          <w:rFonts w:ascii="GillSans" w:hAnsi="GillSans" w:cs="GillSans"/>
          <w:sz w:val="22"/>
          <w:szCs w:val="22"/>
        </w:rPr>
        <w:t xml:space="preserve"> comme instrument normatif qui surveille</w:t>
      </w:r>
      <w:r>
        <w:rPr>
          <w:rFonts w:ascii="GillSans" w:hAnsi="GillSans" w:cs="GillSans"/>
          <w:sz w:val="22"/>
          <w:szCs w:val="22"/>
        </w:rPr>
        <w:t xml:space="preserve">, </w:t>
      </w:r>
      <w:r w:rsidRPr="00994496">
        <w:rPr>
          <w:rFonts w:ascii="GillSans" w:hAnsi="GillSans" w:cs="GillSans"/>
          <w:sz w:val="22"/>
          <w:szCs w:val="22"/>
        </w:rPr>
        <w:t>punit</w:t>
      </w:r>
      <w:r>
        <w:rPr>
          <w:rFonts w:ascii="GillSans" w:hAnsi="GillSans" w:cs="GillSans"/>
          <w:sz w:val="22"/>
          <w:szCs w:val="22"/>
        </w:rPr>
        <w:t xml:space="preserve"> et enferme. L</w:t>
      </w:r>
      <w:r w:rsidR="00424702" w:rsidRPr="00994496">
        <w:rPr>
          <w:rFonts w:ascii="GillSans" w:hAnsi="GillSans" w:cs="GillSans"/>
          <w:sz w:val="22"/>
          <w:szCs w:val="22"/>
        </w:rPr>
        <w:t xml:space="preserve">e corps cristallise des enjeux qui </w:t>
      </w:r>
      <w:r w:rsidRPr="00994496">
        <w:rPr>
          <w:rFonts w:ascii="GillSans" w:hAnsi="GillSans" w:cs="GillSans"/>
          <w:sz w:val="22"/>
          <w:szCs w:val="22"/>
        </w:rPr>
        <w:t>dépassent</w:t>
      </w:r>
      <w:r>
        <w:rPr>
          <w:rFonts w:ascii="GillSans" w:hAnsi="GillSans" w:cs="GillSans"/>
          <w:sz w:val="22"/>
          <w:szCs w:val="22"/>
        </w:rPr>
        <w:t xml:space="preserve"> et </w:t>
      </w:r>
      <w:r w:rsidR="00424702" w:rsidRPr="00994496">
        <w:rPr>
          <w:rFonts w:ascii="GillSans" w:hAnsi="GillSans" w:cs="GillSans"/>
          <w:sz w:val="22"/>
          <w:szCs w:val="22"/>
        </w:rPr>
        <w:t>questionnent le corps propre.</w:t>
      </w:r>
    </w:p>
    <w:p w14:paraId="7AA1FAFF" w14:textId="50DE2E39" w:rsidR="003520BA" w:rsidRPr="00DC531B" w:rsidRDefault="00424702" w:rsidP="003E19D8">
      <w:pPr>
        <w:shd w:val="clear" w:color="auto" w:fill="FFFFFF"/>
        <w:outlineLvl w:val="3"/>
        <w:rPr>
          <w:rFonts w:ascii="Gill Sans" w:hAnsi="Gill Sans" w:cs="Gill Sans"/>
          <w:sz w:val="22"/>
          <w:szCs w:val="22"/>
        </w:rPr>
      </w:pPr>
      <w:r w:rsidRPr="00994496">
        <w:rPr>
          <w:rFonts w:ascii="GillSans" w:hAnsi="GillSans" w:cs="GillSans"/>
          <w:sz w:val="22"/>
          <w:szCs w:val="22"/>
        </w:rPr>
        <w:br/>
        <w:t xml:space="preserve">Le corps est au Monde : si l’espace social tend </w:t>
      </w:r>
      <w:proofErr w:type="spellStart"/>
      <w:r w:rsidRPr="00994496">
        <w:rPr>
          <w:rFonts w:ascii="GillSans" w:hAnsi="GillSans" w:cs="GillSans"/>
          <w:sz w:val="22"/>
          <w:szCs w:val="22"/>
        </w:rPr>
        <w:t>a</w:t>
      </w:r>
      <w:proofErr w:type="spellEnd"/>
      <w:r w:rsidRPr="00994496">
        <w:rPr>
          <w:rFonts w:ascii="GillSans" w:hAnsi="GillSans" w:cs="GillSans"/>
          <w:sz w:val="22"/>
          <w:szCs w:val="22"/>
        </w:rPr>
        <w:t>̀ devenir notre horizon, si l’</w:t>
      </w:r>
      <w:r w:rsidR="00562721" w:rsidRPr="00994496">
        <w:rPr>
          <w:rFonts w:ascii="GillSans" w:hAnsi="GillSans" w:cs="GillSans"/>
          <w:sz w:val="22"/>
          <w:szCs w:val="22"/>
        </w:rPr>
        <w:t>écoumène</w:t>
      </w:r>
      <w:r w:rsidRPr="00994496">
        <w:rPr>
          <w:rFonts w:ascii="GillSans" w:hAnsi="GillSans" w:cs="GillSans"/>
          <w:sz w:val="22"/>
          <w:szCs w:val="22"/>
        </w:rPr>
        <w:t xml:space="preserve"> se trouve architecturé de plus en plus </w:t>
      </w:r>
      <w:r w:rsidR="00A607F6" w:rsidRPr="00994496">
        <w:rPr>
          <w:rFonts w:ascii="GillSans" w:hAnsi="GillSans" w:cs="GillSans"/>
          <w:sz w:val="22"/>
          <w:szCs w:val="22"/>
        </w:rPr>
        <w:t>profondément</w:t>
      </w:r>
      <w:r w:rsidRPr="00994496">
        <w:rPr>
          <w:rFonts w:ascii="GillSans" w:hAnsi="GillSans" w:cs="GillSans"/>
          <w:sz w:val="22"/>
          <w:szCs w:val="22"/>
        </w:rPr>
        <w:t>, quelle place est</w:t>
      </w:r>
      <w:r w:rsidR="00562721">
        <w:rPr>
          <w:rFonts w:ascii="GillSans" w:hAnsi="GillSans" w:cs="GillSans"/>
          <w:sz w:val="22"/>
          <w:szCs w:val="22"/>
        </w:rPr>
        <w:t xml:space="preserve"> </w:t>
      </w:r>
      <w:r w:rsidRPr="00994496">
        <w:rPr>
          <w:rFonts w:ascii="GillSans" w:hAnsi="GillSans" w:cs="GillSans"/>
          <w:sz w:val="22"/>
          <w:szCs w:val="22"/>
        </w:rPr>
        <w:t>envisageable pour le non-humain, quelles relations entretenir avec le vivant ?</w:t>
      </w:r>
      <w:r w:rsidR="00376E94">
        <w:rPr>
          <w:rFonts w:ascii="Gill Sans" w:hAnsi="Gill Sans" w:cs="Gill Sans"/>
          <w:sz w:val="22"/>
          <w:szCs w:val="22"/>
        </w:rPr>
        <w:t xml:space="preserve"> Avec pour </w:t>
      </w:r>
      <w:r w:rsidR="003520BA">
        <w:rPr>
          <w:rFonts w:ascii="Gill Sans" w:hAnsi="Gill Sans" w:cs="Gill Sans"/>
          <w:sz w:val="22"/>
          <w:szCs w:val="22"/>
        </w:rPr>
        <w:t xml:space="preserve">objectif </w:t>
      </w:r>
      <w:r w:rsidR="00376E94">
        <w:rPr>
          <w:rFonts w:ascii="Gill Sans" w:hAnsi="Gill Sans" w:cs="Gill Sans"/>
          <w:sz w:val="22"/>
          <w:szCs w:val="22"/>
        </w:rPr>
        <w:t xml:space="preserve">de </w:t>
      </w:r>
      <w:r w:rsidR="003520BA" w:rsidRPr="00DC531B">
        <w:rPr>
          <w:rFonts w:ascii="Gill Sans" w:hAnsi="Gill Sans" w:cs="Gill Sans" w:hint="cs"/>
          <w:sz w:val="22"/>
          <w:szCs w:val="22"/>
        </w:rPr>
        <w:t>pousse</w:t>
      </w:r>
      <w:r w:rsidR="00376E94">
        <w:rPr>
          <w:rFonts w:ascii="Gill Sans" w:hAnsi="Gill Sans" w:cs="Gill Sans"/>
          <w:sz w:val="22"/>
          <w:szCs w:val="22"/>
        </w:rPr>
        <w:t>r</w:t>
      </w:r>
      <w:r w:rsidR="003520BA" w:rsidRPr="00DC531B">
        <w:rPr>
          <w:rFonts w:ascii="Gill Sans" w:hAnsi="Gill Sans" w:cs="Gill Sans" w:hint="cs"/>
          <w:sz w:val="22"/>
          <w:szCs w:val="22"/>
        </w:rPr>
        <w:t xml:space="preserve"> les </w:t>
      </w:r>
      <w:r w:rsidR="003520BA" w:rsidRPr="00DC531B">
        <w:rPr>
          <w:rFonts w:ascii="Gill Sans" w:hAnsi="Gill Sans" w:cs="Gill Sans" w:hint="cs"/>
          <w:i/>
          <w:iCs/>
          <w:sz w:val="22"/>
          <w:szCs w:val="22"/>
        </w:rPr>
        <w:t>interdépendances diplomatiques</w:t>
      </w:r>
      <w:r w:rsidR="003520BA" w:rsidRPr="00DC531B">
        <w:rPr>
          <w:rFonts w:ascii="Gill Sans" w:hAnsi="Gill Sans" w:cs="Gill Sans" w:hint="cs"/>
          <w:sz w:val="22"/>
          <w:szCs w:val="22"/>
        </w:rPr>
        <w:t xml:space="preserve">, pour reprendre les termes de Baptiste Morisot, </w:t>
      </w:r>
      <w:r w:rsidR="00871057">
        <w:rPr>
          <w:rFonts w:ascii="Gill Sans" w:hAnsi="Gill Sans" w:cs="Gill Sans"/>
          <w:sz w:val="22"/>
          <w:szCs w:val="22"/>
        </w:rPr>
        <w:t>nous</w:t>
      </w:r>
      <w:r w:rsidR="003520BA">
        <w:rPr>
          <w:rFonts w:ascii="Gill Sans" w:hAnsi="Gill Sans" w:cs="Gill Sans"/>
          <w:sz w:val="22"/>
          <w:szCs w:val="22"/>
        </w:rPr>
        <w:t xml:space="preserve"> </w:t>
      </w:r>
      <w:r w:rsidR="00871057">
        <w:rPr>
          <w:rFonts w:ascii="Gill Sans" w:hAnsi="Gill Sans" w:cs="Gill Sans"/>
          <w:sz w:val="22"/>
          <w:szCs w:val="22"/>
        </w:rPr>
        <w:t>engagerons les</w:t>
      </w:r>
      <w:r w:rsidR="003520BA" w:rsidRPr="00DC531B">
        <w:rPr>
          <w:rFonts w:ascii="Gill Sans" w:hAnsi="Gill Sans" w:cs="Gill Sans" w:hint="cs"/>
          <w:sz w:val="22"/>
          <w:szCs w:val="22"/>
        </w:rPr>
        <w:t xml:space="preserve"> </w:t>
      </w:r>
      <w:proofErr w:type="spellStart"/>
      <w:r w:rsidR="003520BA" w:rsidRPr="00DC531B">
        <w:rPr>
          <w:rFonts w:ascii="Gill Sans" w:hAnsi="Gill Sans" w:cs="Gill Sans" w:hint="cs"/>
          <w:sz w:val="22"/>
          <w:szCs w:val="22"/>
        </w:rPr>
        <w:t>étudiant</w:t>
      </w:r>
      <w:r w:rsidR="003520BA" w:rsidRPr="00DC531B">
        <w:rPr>
          <w:rFonts w:ascii="Gill Sans" w:hAnsi="Gill Sans" w:cs="Gill Sans"/>
          <w:sz w:val="22"/>
          <w:szCs w:val="22"/>
        </w:rPr>
        <w:t>.e.</w:t>
      </w:r>
      <w:r w:rsidR="003520BA" w:rsidRPr="00DC531B">
        <w:rPr>
          <w:rFonts w:ascii="Gill Sans" w:hAnsi="Gill Sans" w:cs="Gill Sans" w:hint="cs"/>
          <w:sz w:val="22"/>
          <w:szCs w:val="22"/>
        </w:rPr>
        <w:t>s</w:t>
      </w:r>
      <w:proofErr w:type="spellEnd"/>
      <w:r w:rsidR="003520BA" w:rsidRPr="00DC531B">
        <w:rPr>
          <w:rFonts w:ascii="Gill Sans" w:hAnsi="Gill Sans" w:cs="Gill Sans" w:hint="cs"/>
          <w:sz w:val="22"/>
          <w:szCs w:val="22"/>
        </w:rPr>
        <w:t xml:space="preserve"> </w:t>
      </w:r>
      <w:r w:rsidR="00871057">
        <w:rPr>
          <w:rFonts w:ascii="Gill Sans" w:hAnsi="Gill Sans" w:cs="Gill Sans"/>
          <w:sz w:val="22"/>
          <w:szCs w:val="22"/>
        </w:rPr>
        <w:t>à</w:t>
      </w:r>
      <w:r w:rsidR="003520BA" w:rsidRPr="00DC531B">
        <w:rPr>
          <w:rFonts w:ascii="Gill Sans" w:hAnsi="Gill Sans" w:cs="Gill Sans" w:hint="cs"/>
          <w:sz w:val="22"/>
          <w:szCs w:val="22"/>
        </w:rPr>
        <w:t xml:space="preserve"> produire des projets chaque fois moins anthropocentrés. </w:t>
      </w:r>
    </w:p>
    <w:p w14:paraId="3C1511F1" w14:textId="3327095D" w:rsidR="00424702" w:rsidRPr="003520BA" w:rsidRDefault="00424702" w:rsidP="003E19D8">
      <w:pPr>
        <w:contextualSpacing/>
        <w:rPr>
          <w:rFonts w:ascii="GillSans" w:hAnsi="GillSans" w:cs="GillSans"/>
          <w:sz w:val="22"/>
          <w:szCs w:val="22"/>
        </w:rPr>
      </w:pPr>
    </w:p>
    <w:p w14:paraId="15B7E687" w14:textId="77777777" w:rsidR="00484491" w:rsidRDefault="00484491" w:rsidP="003E19D8">
      <w:pPr>
        <w:spacing w:before="100" w:beforeAutospacing="1" w:after="100" w:afterAutospacing="1"/>
        <w:rPr>
          <w:rFonts w:ascii="GillSans" w:hAnsi="GillSans" w:cs="GillSans"/>
          <w:b/>
          <w:bCs/>
        </w:rPr>
      </w:pPr>
    </w:p>
    <w:p w14:paraId="1967EDB8" w14:textId="77777777" w:rsidR="00484491" w:rsidRDefault="00484491" w:rsidP="003E19D8">
      <w:pPr>
        <w:spacing w:before="100" w:beforeAutospacing="1" w:after="100" w:afterAutospacing="1"/>
        <w:rPr>
          <w:rFonts w:ascii="GillSans" w:hAnsi="GillSans" w:cs="GillSans"/>
          <w:b/>
          <w:bCs/>
        </w:rPr>
      </w:pPr>
    </w:p>
    <w:p w14:paraId="2A02DDDD" w14:textId="3F682533" w:rsidR="00424702" w:rsidRPr="00AC49C9" w:rsidRDefault="00A7585A" w:rsidP="003E19D8">
      <w:pPr>
        <w:spacing w:before="100" w:beforeAutospacing="1" w:after="100" w:afterAutospacing="1"/>
        <w:rPr>
          <w:color w:val="808080" w:themeColor="background1" w:themeShade="80"/>
        </w:rPr>
      </w:pPr>
      <w:r w:rsidRPr="00A7585A">
        <w:rPr>
          <w:rFonts w:ascii="GillSans" w:hAnsi="GillSans" w:cs="GillSans"/>
          <w:b/>
          <w:bCs/>
        </w:rPr>
        <w:t>METHODES</w:t>
      </w:r>
      <w:r>
        <w:rPr>
          <w:rFonts w:ascii="GillSans" w:hAnsi="GillSans" w:cs="GillSans"/>
          <w:sz w:val="28"/>
          <w:szCs w:val="28"/>
        </w:rPr>
        <w:t xml:space="preserve"> </w:t>
      </w:r>
      <w:r w:rsidRPr="00AC49C9">
        <w:rPr>
          <w:rFonts w:ascii="GillSans" w:hAnsi="GillSans" w:cs="GillSans"/>
          <w:color w:val="808080" w:themeColor="background1" w:themeShade="80"/>
        </w:rPr>
        <w:t>(enseignements et activités d’apprentissages)</w:t>
      </w:r>
    </w:p>
    <w:p w14:paraId="4C24A8D0" w14:textId="109741B4" w:rsidR="00B7341E" w:rsidRPr="00B7341E" w:rsidRDefault="00B7341E" w:rsidP="003E19D8">
      <w:pPr>
        <w:shd w:val="clear" w:color="auto" w:fill="FFFFFF"/>
        <w:outlineLvl w:val="3"/>
        <w:rPr>
          <w:rFonts w:ascii="Gill Sans" w:hAnsi="Gill Sans" w:cs="Gill Sans"/>
          <w:sz w:val="22"/>
          <w:szCs w:val="22"/>
        </w:rPr>
      </w:pPr>
      <w:r w:rsidRPr="00B7341E">
        <w:rPr>
          <w:rFonts w:ascii="Gill Sans" w:hAnsi="Gill Sans" w:cs="Gill Sans" w:hint="cs"/>
          <w:sz w:val="22"/>
          <w:szCs w:val="22"/>
        </w:rPr>
        <w:t>Nous proposons une pédagogie orientée avec la même logique que la curation, c’est</w:t>
      </w:r>
      <w:r w:rsidR="00B41CE5">
        <w:rPr>
          <w:rFonts w:ascii="Gill Sans" w:hAnsi="Gill Sans" w:cs="Gill Sans"/>
          <w:sz w:val="22"/>
          <w:szCs w:val="22"/>
        </w:rPr>
        <w:t>-</w:t>
      </w:r>
      <w:r w:rsidRPr="00B7341E">
        <w:rPr>
          <w:rFonts w:ascii="Gill Sans" w:hAnsi="Gill Sans" w:cs="Gill Sans" w:hint="cs"/>
          <w:sz w:val="22"/>
          <w:szCs w:val="22"/>
        </w:rPr>
        <w:t>à</w:t>
      </w:r>
      <w:r w:rsidR="00B41CE5">
        <w:rPr>
          <w:rFonts w:ascii="Gill Sans" w:hAnsi="Gill Sans" w:cs="Gill Sans"/>
          <w:sz w:val="22"/>
          <w:szCs w:val="22"/>
        </w:rPr>
        <w:t>-</w:t>
      </w:r>
      <w:r w:rsidRPr="00B7341E">
        <w:rPr>
          <w:rFonts w:ascii="Gill Sans" w:hAnsi="Gill Sans" w:cs="Gill Sans" w:hint="cs"/>
          <w:sz w:val="22"/>
          <w:szCs w:val="22"/>
        </w:rPr>
        <w:t xml:space="preserve">dire une méthode d’enseignement rythmée par l’expérience faite d’assemblage d’expériences transdisciplinaires choisies. </w:t>
      </w:r>
    </w:p>
    <w:p w14:paraId="3431F3E2" w14:textId="77777777" w:rsidR="00B7341E" w:rsidRDefault="00B7341E" w:rsidP="003E19D8">
      <w:pPr>
        <w:shd w:val="clear" w:color="auto" w:fill="FFFFFF"/>
        <w:outlineLvl w:val="3"/>
        <w:rPr>
          <w:rFonts w:ascii="Gill Sans" w:hAnsi="Gill Sans" w:cs="Gill Sans"/>
          <w:sz w:val="20"/>
          <w:szCs w:val="20"/>
        </w:rPr>
      </w:pPr>
    </w:p>
    <w:p w14:paraId="7B65F87E" w14:textId="77777777" w:rsidR="00B7341E" w:rsidRPr="00DC531B" w:rsidRDefault="00B7341E" w:rsidP="003E19D8">
      <w:pPr>
        <w:shd w:val="clear" w:color="auto" w:fill="FFFFFF"/>
        <w:outlineLvl w:val="3"/>
        <w:rPr>
          <w:rFonts w:ascii="Gill Sans" w:hAnsi="Gill Sans" w:cs="Gill Sans"/>
          <w:sz w:val="22"/>
          <w:szCs w:val="22"/>
        </w:rPr>
      </w:pPr>
      <w:r w:rsidRPr="00DC531B">
        <w:rPr>
          <w:rFonts w:ascii="Gill Sans" w:hAnsi="Gill Sans" w:cs="Gill Sans"/>
          <w:sz w:val="22"/>
          <w:szCs w:val="22"/>
        </w:rPr>
        <w:t xml:space="preserve">Approche </w:t>
      </w:r>
      <w:proofErr w:type="spellStart"/>
      <w:r w:rsidRPr="00DC531B">
        <w:rPr>
          <w:rFonts w:ascii="Gill Sans" w:hAnsi="Gill Sans" w:cs="Gill Sans"/>
          <w:sz w:val="22"/>
          <w:szCs w:val="22"/>
        </w:rPr>
        <w:t>ar</w:t>
      </w:r>
      <w:proofErr w:type="spellEnd"/>
      <w:r w:rsidRPr="00DC531B">
        <w:rPr>
          <w:rFonts w:ascii="Gill Sans" w:hAnsi="Gill Sans" w:cs="Gill Sans"/>
          <w:sz w:val="22"/>
          <w:szCs w:val="22"/>
        </w:rPr>
        <w:t>(t)</w:t>
      </w:r>
      <w:proofErr w:type="spellStart"/>
      <w:r w:rsidRPr="00DC531B">
        <w:rPr>
          <w:rFonts w:ascii="Gill Sans" w:hAnsi="Gill Sans" w:cs="Gill Sans"/>
          <w:sz w:val="22"/>
          <w:szCs w:val="22"/>
        </w:rPr>
        <w:t>chitecturale</w:t>
      </w:r>
      <w:proofErr w:type="spellEnd"/>
      <w:r w:rsidRPr="00DC531B">
        <w:rPr>
          <w:rFonts w:ascii="Gill Sans" w:hAnsi="Gill Sans" w:cs="Gill Sans"/>
          <w:sz w:val="22"/>
          <w:szCs w:val="22"/>
        </w:rPr>
        <w:t>, corporelle et transdisciplinaire.</w:t>
      </w:r>
    </w:p>
    <w:p w14:paraId="11FB0059" w14:textId="77777777" w:rsidR="00B7341E" w:rsidRPr="00DC531B" w:rsidRDefault="00B7341E" w:rsidP="003E19D8">
      <w:pPr>
        <w:shd w:val="clear" w:color="auto" w:fill="FFFFFF"/>
        <w:outlineLvl w:val="3"/>
        <w:rPr>
          <w:rFonts w:ascii="Gill Sans" w:hAnsi="Gill Sans" w:cs="Gill Sans"/>
          <w:sz w:val="22"/>
          <w:szCs w:val="22"/>
        </w:rPr>
      </w:pPr>
    </w:p>
    <w:p w14:paraId="6549127F" w14:textId="06A8FB05" w:rsidR="00B7341E" w:rsidRPr="00DC531B" w:rsidRDefault="00DC531B" w:rsidP="003E19D8">
      <w:pPr>
        <w:shd w:val="clear" w:color="auto" w:fill="FFFFFF"/>
        <w:outlineLvl w:val="3"/>
        <w:rPr>
          <w:rFonts w:ascii="Gill Sans" w:hAnsi="Gill Sans" w:cs="Gill Sans"/>
          <w:sz w:val="22"/>
          <w:szCs w:val="22"/>
        </w:rPr>
      </w:pPr>
      <w:r>
        <w:rPr>
          <w:rFonts w:ascii="Gill Sans" w:hAnsi="Gill Sans" w:cs="Gill Sans"/>
          <w:sz w:val="22"/>
          <w:szCs w:val="22"/>
        </w:rPr>
        <w:t>L’atelier joue</w:t>
      </w:r>
      <w:r w:rsidR="00B7341E" w:rsidRPr="00DC531B">
        <w:rPr>
          <w:rFonts w:ascii="Gill Sans" w:hAnsi="Gill Sans" w:cs="Gill Sans" w:hint="cs"/>
          <w:sz w:val="22"/>
          <w:szCs w:val="22"/>
        </w:rPr>
        <w:t xml:space="preserve"> la carte de l’expérience ludique pour une production intensive, créative</w:t>
      </w:r>
      <w:r w:rsidR="005616B6">
        <w:rPr>
          <w:rFonts w:ascii="Gill Sans" w:hAnsi="Gill Sans" w:cs="Gill Sans"/>
          <w:sz w:val="22"/>
          <w:szCs w:val="22"/>
        </w:rPr>
        <w:t>,</w:t>
      </w:r>
      <w:r w:rsidR="00B7341E" w:rsidRPr="00DC531B">
        <w:rPr>
          <w:rFonts w:ascii="Gill Sans" w:hAnsi="Gill Sans" w:cs="Gill Sans" w:hint="cs"/>
          <w:sz w:val="22"/>
          <w:szCs w:val="22"/>
        </w:rPr>
        <w:t xml:space="preserve"> mais d’abord et surtout collective (marche</w:t>
      </w:r>
      <w:r w:rsidR="00B7341E" w:rsidRPr="00DC531B">
        <w:rPr>
          <w:rFonts w:ascii="Gill Sans" w:hAnsi="Gill Sans" w:cs="Gill Sans"/>
          <w:sz w:val="22"/>
          <w:szCs w:val="22"/>
        </w:rPr>
        <w:t xml:space="preserve"> diurne et nocturne, </w:t>
      </w:r>
      <w:r w:rsidR="00A677F0">
        <w:rPr>
          <w:rFonts w:ascii="Gill Sans" w:hAnsi="Gill Sans" w:cs="Gill Sans"/>
          <w:sz w:val="22"/>
          <w:szCs w:val="22"/>
        </w:rPr>
        <w:t>performance</w:t>
      </w:r>
      <w:r w:rsidR="00B7341E" w:rsidRPr="00DC531B">
        <w:rPr>
          <w:rFonts w:ascii="Gill Sans" w:hAnsi="Gill Sans" w:cs="Gill Sans" w:hint="cs"/>
          <w:sz w:val="22"/>
          <w:szCs w:val="22"/>
        </w:rPr>
        <w:t>, dessin, cercle de lecture, travaux de recherche in situ, cartographies, rencontres transdisciplinaire</w:t>
      </w:r>
      <w:r w:rsidR="005616B6">
        <w:rPr>
          <w:rFonts w:ascii="Gill Sans" w:hAnsi="Gill Sans" w:cs="Gill Sans"/>
          <w:sz w:val="22"/>
          <w:szCs w:val="22"/>
        </w:rPr>
        <w:t>s</w:t>
      </w:r>
      <w:r w:rsidR="00B7341E" w:rsidRPr="00DC531B">
        <w:rPr>
          <w:rFonts w:ascii="Gill Sans" w:hAnsi="Gill Sans" w:cs="Gill Sans" w:hint="cs"/>
          <w:sz w:val="22"/>
          <w:szCs w:val="22"/>
        </w:rPr>
        <w:t>…) pour aboutir à un projet rigoureusement architecturé</w:t>
      </w:r>
      <w:r w:rsidR="00B7341E" w:rsidRPr="00DC531B">
        <w:rPr>
          <w:rFonts w:ascii="Gill Sans" w:hAnsi="Gill Sans" w:cs="Gill Sans"/>
          <w:sz w:val="22"/>
          <w:szCs w:val="22"/>
        </w:rPr>
        <w:t xml:space="preserve"> de l’échelle du territoire au détail</w:t>
      </w:r>
      <w:r>
        <w:rPr>
          <w:rFonts w:ascii="Gill Sans" w:hAnsi="Gill Sans" w:cs="Gill Sans"/>
          <w:sz w:val="22"/>
          <w:szCs w:val="22"/>
        </w:rPr>
        <w:t xml:space="preserve"> situé</w:t>
      </w:r>
      <w:r w:rsidR="00B7341E" w:rsidRPr="00DC531B">
        <w:rPr>
          <w:rFonts w:ascii="Gill Sans" w:hAnsi="Gill Sans" w:cs="Gill Sans" w:hint="cs"/>
          <w:sz w:val="22"/>
          <w:szCs w:val="22"/>
        </w:rPr>
        <w:t>.</w:t>
      </w:r>
    </w:p>
    <w:p w14:paraId="135CFCF6" w14:textId="77777777" w:rsidR="00734476" w:rsidRDefault="00734476" w:rsidP="003E19D8">
      <w:pPr>
        <w:rPr>
          <w:rFonts w:ascii="Gill Sans" w:hAnsi="Gill Sans" w:cs="Gill Sans"/>
          <w:sz w:val="20"/>
          <w:szCs w:val="20"/>
        </w:rPr>
      </w:pPr>
    </w:p>
    <w:p w14:paraId="295F3875" w14:textId="5B19439A" w:rsidR="00734476" w:rsidRPr="00734476" w:rsidRDefault="00734476" w:rsidP="003E19D8">
      <w:pPr>
        <w:rPr>
          <w:rFonts w:ascii="Gill Sans" w:hAnsi="Gill Sans" w:cs="Gill Sans"/>
          <w:sz w:val="22"/>
          <w:szCs w:val="22"/>
        </w:rPr>
      </w:pPr>
      <w:r w:rsidRPr="00734476">
        <w:rPr>
          <w:rFonts w:ascii="Gill Sans" w:hAnsi="Gill Sans" w:cs="Gill Sans" w:hint="cs"/>
          <w:sz w:val="22"/>
          <w:szCs w:val="22"/>
        </w:rPr>
        <w:t xml:space="preserve">L’atelier est le lieu d’échanges entre les </w:t>
      </w:r>
      <w:proofErr w:type="spellStart"/>
      <w:r w:rsidRPr="00734476">
        <w:rPr>
          <w:rFonts w:ascii="Gill Sans" w:hAnsi="Gill Sans" w:cs="Gill Sans" w:hint="cs"/>
          <w:sz w:val="22"/>
          <w:szCs w:val="22"/>
        </w:rPr>
        <w:t>étudiant</w:t>
      </w:r>
      <w:r w:rsidRPr="00734476">
        <w:rPr>
          <w:rFonts w:ascii="Gill Sans" w:hAnsi="Gill Sans" w:cs="Gill Sans"/>
          <w:sz w:val="22"/>
          <w:szCs w:val="22"/>
        </w:rPr>
        <w:t>.e.</w:t>
      </w:r>
      <w:r w:rsidRPr="00734476">
        <w:rPr>
          <w:rFonts w:ascii="Gill Sans" w:hAnsi="Gill Sans" w:cs="Gill Sans" w:hint="cs"/>
          <w:sz w:val="22"/>
          <w:szCs w:val="22"/>
        </w:rPr>
        <w:t>s</w:t>
      </w:r>
      <w:proofErr w:type="spellEnd"/>
      <w:r w:rsidRPr="00734476">
        <w:rPr>
          <w:rFonts w:ascii="Gill Sans" w:hAnsi="Gill Sans" w:cs="Gill Sans" w:hint="cs"/>
          <w:sz w:val="22"/>
          <w:szCs w:val="22"/>
        </w:rPr>
        <w:t xml:space="preserve"> eux-mêmes (de toutes années confondues), les </w:t>
      </w:r>
      <w:proofErr w:type="spellStart"/>
      <w:r w:rsidRPr="00734476">
        <w:rPr>
          <w:rFonts w:ascii="Gill Sans" w:hAnsi="Gill Sans" w:cs="Gill Sans" w:hint="cs"/>
          <w:sz w:val="22"/>
          <w:szCs w:val="22"/>
        </w:rPr>
        <w:t>étudiant</w:t>
      </w:r>
      <w:r w:rsidRPr="00734476">
        <w:rPr>
          <w:rFonts w:ascii="Gill Sans" w:hAnsi="Gill Sans" w:cs="Gill Sans"/>
          <w:sz w:val="22"/>
          <w:szCs w:val="22"/>
        </w:rPr>
        <w:t>.e.</w:t>
      </w:r>
      <w:r w:rsidRPr="00734476">
        <w:rPr>
          <w:rFonts w:ascii="Gill Sans" w:hAnsi="Gill Sans" w:cs="Gill Sans" w:hint="cs"/>
          <w:sz w:val="22"/>
          <w:szCs w:val="22"/>
        </w:rPr>
        <w:t>s</w:t>
      </w:r>
      <w:proofErr w:type="spellEnd"/>
      <w:r w:rsidRPr="00734476">
        <w:rPr>
          <w:rFonts w:ascii="Gill Sans" w:hAnsi="Gill Sans" w:cs="Gill Sans" w:hint="cs"/>
          <w:sz w:val="22"/>
          <w:szCs w:val="22"/>
        </w:rPr>
        <w:t xml:space="preserve"> et les </w:t>
      </w:r>
      <w:proofErr w:type="spellStart"/>
      <w:r w:rsidRPr="00734476">
        <w:rPr>
          <w:rFonts w:ascii="Gill Sans" w:hAnsi="Gill Sans" w:cs="Gill Sans" w:hint="cs"/>
          <w:sz w:val="22"/>
          <w:szCs w:val="22"/>
        </w:rPr>
        <w:t>enseignant</w:t>
      </w:r>
      <w:r w:rsidRPr="00734476">
        <w:rPr>
          <w:rFonts w:ascii="Gill Sans" w:hAnsi="Gill Sans" w:cs="Gill Sans"/>
          <w:sz w:val="22"/>
          <w:szCs w:val="22"/>
        </w:rPr>
        <w:t>.e.</w:t>
      </w:r>
      <w:r w:rsidRPr="00734476">
        <w:rPr>
          <w:rFonts w:ascii="Gill Sans" w:hAnsi="Gill Sans" w:cs="Gill Sans" w:hint="cs"/>
          <w:sz w:val="22"/>
          <w:szCs w:val="22"/>
        </w:rPr>
        <w:t>s</w:t>
      </w:r>
      <w:proofErr w:type="spellEnd"/>
      <w:r w:rsidRPr="00734476">
        <w:rPr>
          <w:rFonts w:ascii="Gill Sans" w:hAnsi="Gill Sans" w:cs="Gill Sans" w:hint="cs"/>
          <w:sz w:val="22"/>
          <w:szCs w:val="22"/>
        </w:rPr>
        <w:t xml:space="preserve">, et vice-versa, et entre les </w:t>
      </w:r>
      <w:proofErr w:type="spellStart"/>
      <w:r w:rsidRPr="00734476">
        <w:rPr>
          <w:rFonts w:ascii="Gill Sans" w:hAnsi="Gill Sans" w:cs="Gill Sans" w:hint="cs"/>
          <w:sz w:val="22"/>
          <w:szCs w:val="22"/>
        </w:rPr>
        <w:t>enseignant</w:t>
      </w:r>
      <w:r w:rsidRPr="00734476">
        <w:rPr>
          <w:rFonts w:ascii="Gill Sans" w:hAnsi="Gill Sans" w:cs="Gill Sans"/>
          <w:sz w:val="22"/>
          <w:szCs w:val="22"/>
        </w:rPr>
        <w:t>.e.</w:t>
      </w:r>
      <w:r w:rsidRPr="00734476">
        <w:rPr>
          <w:rFonts w:ascii="Gill Sans" w:hAnsi="Gill Sans" w:cs="Gill Sans" w:hint="cs"/>
          <w:sz w:val="22"/>
          <w:szCs w:val="22"/>
        </w:rPr>
        <w:t>s</w:t>
      </w:r>
      <w:proofErr w:type="spellEnd"/>
      <w:r w:rsidRPr="00734476">
        <w:rPr>
          <w:rFonts w:ascii="Gill Sans" w:hAnsi="Gill Sans" w:cs="Gill Sans" w:hint="cs"/>
          <w:sz w:val="22"/>
          <w:szCs w:val="22"/>
        </w:rPr>
        <w:t xml:space="preserve"> eux-mêmes. </w:t>
      </w:r>
      <w:r w:rsidR="002B70A4">
        <w:rPr>
          <w:rFonts w:ascii="Gill Sans" w:hAnsi="Gill Sans" w:cs="Gill Sans"/>
          <w:sz w:val="22"/>
          <w:szCs w:val="22"/>
        </w:rPr>
        <w:t>Nous d</w:t>
      </w:r>
      <w:r w:rsidRPr="00734476">
        <w:rPr>
          <w:rFonts w:ascii="Gill Sans" w:hAnsi="Gill Sans" w:cs="Gill Sans" w:hint="cs"/>
          <w:sz w:val="22"/>
          <w:szCs w:val="22"/>
        </w:rPr>
        <w:t>évelopper</w:t>
      </w:r>
      <w:r w:rsidR="002B70A4">
        <w:rPr>
          <w:rFonts w:ascii="Gill Sans" w:hAnsi="Gill Sans" w:cs="Gill Sans"/>
          <w:sz w:val="22"/>
          <w:szCs w:val="22"/>
        </w:rPr>
        <w:t>ons</w:t>
      </w:r>
      <w:r w:rsidRPr="00734476">
        <w:rPr>
          <w:rFonts w:ascii="Gill Sans" w:hAnsi="Gill Sans" w:cs="Gill Sans" w:hint="cs"/>
          <w:sz w:val="22"/>
          <w:szCs w:val="22"/>
        </w:rPr>
        <w:t xml:space="preserve"> l’altérit</w:t>
      </w:r>
      <w:r w:rsidR="00C34C54">
        <w:rPr>
          <w:rFonts w:ascii="Gill Sans" w:hAnsi="Gill Sans" w:cs="Gill Sans"/>
          <w:sz w:val="22"/>
          <w:szCs w:val="22"/>
        </w:rPr>
        <w:t>é</w:t>
      </w:r>
      <w:r w:rsidRPr="00734476">
        <w:rPr>
          <w:rFonts w:ascii="Gill Sans" w:hAnsi="Gill Sans" w:cs="Gill Sans" w:hint="cs"/>
          <w:sz w:val="22"/>
          <w:szCs w:val="22"/>
        </w:rPr>
        <w:t xml:space="preserve"> par </w:t>
      </w:r>
      <w:r w:rsidR="002B70A4">
        <w:rPr>
          <w:rFonts w:ascii="Gill Sans" w:hAnsi="Gill Sans" w:cs="Gill Sans"/>
          <w:sz w:val="22"/>
          <w:szCs w:val="22"/>
        </w:rPr>
        <w:t xml:space="preserve">une </w:t>
      </w:r>
      <w:r w:rsidRPr="00734476">
        <w:rPr>
          <w:rFonts w:ascii="Gill Sans" w:hAnsi="Gill Sans" w:cs="Gill Sans" w:hint="cs"/>
          <w:sz w:val="22"/>
          <w:szCs w:val="22"/>
        </w:rPr>
        <w:t xml:space="preserve">approche pédagogique, où </w:t>
      </w:r>
      <w:r w:rsidR="002B70A4">
        <w:rPr>
          <w:rFonts w:ascii="Gill Sans" w:hAnsi="Gill Sans" w:cs="Gill Sans"/>
          <w:sz w:val="22"/>
          <w:szCs w:val="22"/>
        </w:rPr>
        <w:t>l’</w:t>
      </w:r>
      <w:r w:rsidRPr="00734476">
        <w:rPr>
          <w:rFonts w:ascii="Gill Sans" w:hAnsi="Gill Sans" w:cs="Gill Sans" w:hint="cs"/>
          <w:sz w:val="22"/>
          <w:szCs w:val="22"/>
        </w:rPr>
        <w:t xml:space="preserve">on a probablement plus </w:t>
      </w:r>
      <w:proofErr w:type="spellStart"/>
      <w:r w:rsidRPr="00734476">
        <w:rPr>
          <w:rFonts w:ascii="Gill Sans" w:hAnsi="Gill Sans" w:cs="Gill Sans" w:hint="cs"/>
          <w:sz w:val="22"/>
          <w:szCs w:val="22"/>
        </w:rPr>
        <w:t>a</w:t>
      </w:r>
      <w:proofErr w:type="spellEnd"/>
      <w:r w:rsidRPr="00734476">
        <w:rPr>
          <w:rFonts w:ascii="Gill Sans" w:hAnsi="Gill Sans" w:cs="Gill Sans" w:hint="cs"/>
          <w:sz w:val="22"/>
          <w:szCs w:val="22"/>
        </w:rPr>
        <w:t>̀ apprendre des autres (</w:t>
      </w:r>
      <w:proofErr w:type="spellStart"/>
      <w:r w:rsidRPr="00734476">
        <w:rPr>
          <w:rFonts w:ascii="Gill Sans" w:hAnsi="Gill Sans" w:cs="Gill Sans" w:hint="cs"/>
          <w:sz w:val="22"/>
          <w:szCs w:val="22"/>
        </w:rPr>
        <w:t>étudiant</w:t>
      </w:r>
      <w:r w:rsidRPr="00734476">
        <w:rPr>
          <w:rFonts w:ascii="Gill Sans" w:hAnsi="Gill Sans" w:cs="Gill Sans"/>
          <w:sz w:val="22"/>
          <w:szCs w:val="22"/>
        </w:rPr>
        <w:t>.e.</w:t>
      </w:r>
      <w:r w:rsidRPr="00734476">
        <w:rPr>
          <w:rFonts w:ascii="Gill Sans" w:hAnsi="Gill Sans" w:cs="Gill Sans" w:hint="cs"/>
          <w:sz w:val="22"/>
          <w:szCs w:val="22"/>
        </w:rPr>
        <w:t>s</w:t>
      </w:r>
      <w:proofErr w:type="spellEnd"/>
      <w:r w:rsidRPr="00734476">
        <w:rPr>
          <w:rFonts w:ascii="Gill Sans" w:hAnsi="Gill Sans" w:cs="Gill Sans" w:hint="cs"/>
          <w:sz w:val="22"/>
          <w:szCs w:val="22"/>
        </w:rPr>
        <w:t xml:space="preserve">) que de soi-même. </w:t>
      </w:r>
    </w:p>
    <w:p w14:paraId="4768180B" w14:textId="29F3AB50" w:rsidR="00424702" w:rsidRPr="00994496" w:rsidRDefault="00424702" w:rsidP="003E19D8">
      <w:pPr>
        <w:spacing w:before="100" w:beforeAutospacing="1" w:after="100" w:afterAutospacing="1"/>
      </w:pPr>
      <w:r w:rsidRPr="00994496">
        <w:rPr>
          <w:rFonts w:ascii="GillSans" w:hAnsi="GillSans" w:cs="GillSans"/>
          <w:color w:val="1E1E1C"/>
          <w:sz w:val="22"/>
          <w:szCs w:val="22"/>
        </w:rPr>
        <w:t xml:space="preserve">L’atelier repose sur </w:t>
      </w:r>
      <w:r w:rsidRPr="00994496">
        <w:rPr>
          <w:rFonts w:ascii="GillSans" w:hAnsi="GillSans" w:cs="GillSans"/>
          <w:sz w:val="22"/>
          <w:szCs w:val="22"/>
        </w:rPr>
        <w:t xml:space="preserve">des </w:t>
      </w:r>
      <w:r w:rsidRPr="00994496">
        <w:rPr>
          <w:rFonts w:ascii="GillSans" w:hAnsi="GillSans" w:cs="GillSans"/>
          <w:color w:val="1E1E1C"/>
          <w:sz w:val="22"/>
          <w:szCs w:val="22"/>
        </w:rPr>
        <w:t xml:space="preserve">engagements et attendus </w:t>
      </w:r>
      <w:r w:rsidR="00994496" w:rsidRPr="00994496">
        <w:rPr>
          <w:rFonts w:ascii="GillSans" w:hAnsi="GillSans" w:cs="GillSans"/>
          <w:color w:val="1E1E1C"/>
          <w:sz w:val="22"/>
          <w:szCs w:val="22"/>
        </w:rPr>
        <w:t>pédagogiques</w:t>
      </w:r>
      <w:r w:rsidRPr="00994496">
        <w:rPr>
          <w:rFonts w:ascii="GillSans" w:hAnsi="GillSans" w:cs="GillSans"/>
          <w:color w:val="1E1E1C"/>
          <w:sz w:val="22"/>
          <w:szCs w:val="22"/>
        </w:rPr>
        <w:t xml:space="preserve">. </w:t>
      </w:r>
    </w:p>
    <w:p w14:paraId="1A00A6BD" w14:textId="1EA147EA" w:rsidR="003035A5" w:rsidRPr="00994496" w:rsidRDefault="00424702" w:rsidP="003E19D8">
      <w:pPr>
        <w:spacing w:before="100" w:beforeAutospacing="1" w:after="100" w:afterAutospacing="1"/>
        <w:contextualSpacing/>
        <w:rPr>
          <w:rFonts w:ascii="GillSans" w:hAnsi="GillSans" w:cs="GillSans"/>
          <w:sz w:val="22"/>
          <w:szCs w:val="22"/>
        </w:rPr>
      </w:pPr>
      <w:r w:rsidRPr="00994496">
        <w:rPr>
          <w:rFonts w:ascii="GillSans" w:hAnsi="GillSans" w:cs="GillSans"/>
          <w:sz w:val="22"/>
          <w:szCs w:val="22"/>
        </w:rPr>
        <w:t xml:space="preserve">Les engagements </w:t>
      </w:r>
      <w:r w:rsidR="00477DD9" w:rsidRPr="00994496">
        <w:rPr>
          <w:rFonts w:ascii="GillSans" w:hAnsi="GillSans" w:cs="GillSans"/>
          <w:sz w:val="22"/>
          <w:szCs w:val="22"/>
        </w:rPr>
        <w:t>pédagogiques</w:t>
      </w:r>
      <w:r w:rsidRPr="00994496">
        <w:rPr>
          <w:rFonts w:ascii="GillSans" w:hAnsi="GillSans" w:cs="GillSans"/>
          <w:sz w:val="22"/>
          <w:szCs w:val="22"/>
        </w:rPr>
        <w:t xml:space="preserve"> sont : </w:t>
      </w:r>
    </w:p>
    <w:p w14:paraId="513AD4A4" w14:textId="77777777" w:rsidR="003035A5" w:rsidRPr="00994496" w:rsidRDefault="003035A5" w:rsidP="003E19D8">
      <w:pPr>
        <w:spacing w:before="100" w:beforeAutospacing="1" w:after="100" w:afterAutospacing="1"/>
        <w:contextualSpacing/>
        <w:rPr>
          <w:rFonts w:ascii="GillSans" w:hAnsi="GillSans" w:cs="GillSans"/>
          <w:sz w:val="22"/>
          <w:szCs w:val="22"/>
        </w:rPr>
      </w:pPr>
    </w:p>
    <w:p w14:paraId="7F6F2C25" w14:textId="4F5C10E3" w:rsidR="00424702" w:rsidRPr="00994496" w:rsidRDefault="00424702" w:rsidP="003E19D8">
      <w:pPr>
        <w:spacing w:before="100" w:beforeAutospacing="1" w:after="100" w:afterAutospacing="1"/>
        <w:contextualSpacing/>
      </w:pPr>
      <w:r w:rsidRPr="00994496">
        <w:rPr>
          <w:rFonts w:ascii="GillSans" w:hAnsi="GillSans" w:cs="GillSans"/>
          <w:sz w:val="22"/>
          <w:szCs w:val="22"/>
        </w:rPr>
        <w:t>- engagement à s’engager ;</w:t>
      </w:r>
      <w:r w:rsidRPr="00994496">
        <w:rPr>
          <w:rFonts w:ascii="GillSans" w:hAnsi="GillSans" w:cs="GillSans"/>
          <w:sz w:val="22"/>
          <w:szCs w:val="22"/>
        </w:rPr>
        <w:br/>
        <w:t xml:space="preserve">- engagement à dessiner : </w:t>
      </w:r>
    </w:p>
    <w:p w14:paraId="66FD7296" w14:textId="73435531" w:rsidR="00424702" w:rsidRPr="00994496" w:rsidRDefault="00424702" w:rsidP="003E19D8">
      <w:pPr>
        <w:spacing w:before="100" w:beforeAutospacing="1" w:after="100" w:afterAutospacing="1"/>
        <w:contextualSpacing/>
      </w:pPr>
      <w:r w:rsidRPr="00994496">
        <w:rPr>
          <w:rFonts w:ascii="GillSans" w:hAnsi="GillSans" w:cs="GillSans"/>
          <w:sz w:val="22"/>
          <w:szCs w:val="22"/>
        </w:rPr>
        <w:t xml:space="preserve">- dessiner au quotidien : dessins à main </w:t>
      </w:r>
      <w:r w:rsidR="00477DD9" w:rsidRPr="00994496">
        <w:rPr>
          <w:rFonts w:ascii="GillSans" w:hAnsi="GillSans" w:cs="GillSans"/>
          <w:sz w:val="22"/>
          <w:szCs w:val="22"/>
        </w:rPr>
        <w:t>levée</w:t>
      </w:r>
      <w:r w:rsidRPr="00994496">
        <w:rPr>
          <w:rFonts w:ascii="GillSans" w:hAnsi="GillSans" w:cs="GillSans"/>
          <w:sz w:val="22"/>
          <w:szCs w:val="22"/>
        </w:rPr>
        <w:t xml:space="preserve"> et aux instruments manuels et </w:t>
      </w:r>
      <w:r w:rsidR="00477DD9" w:rsidRPr="00994496">
        <w:rPr>
          <w:rFonts w:ascii="GillSans" w:hAnsi="GillSans" w:cs="GillSans"/>
          <w:sz w:val="22"/>
          <w:szCs w:val="22"/>
        </w:rPr>
        <w:t>numériques</w:t>
      </w:r>
      <w:r w:rsidRPr="00994496">
        <w:rPr>
          <w:rFonts w:ascii="GillSans" w:hAnsi="GillSans" w:cs="GillSans"/>
          <w:sz w:val="22"/>
          <w:szCs w:val="22"/>
        </w:rPr>
        <w:t xml:space="preserve">, du geste à la plus haute </w:t>
      </w:r>
      <w:r w:rsidR="00477DD9" w:rsidRPr="00994496">
        <w:rPr>
          <w:rFonts w:ascii="GillSans" w:hAnsi="GillSans" w:cs="GillSans"/>
          <w:sz w:val="22"/>
          <w:szCs w:val="22"/>
        </w:rPr>
        <w:t>précision</w:t>
      </w:r>
      <w:r w:rsidRPr="00994496">
        <w:rPr>
          <w:rFonts w:ascii="GillSans" w:hAnsi="GillSans" w:cs="GillSans"/>
          <w:sz w:val="22"/>
          <w:szCs w:val="22"/>
        </w:rPr>
        <w:t xml:space="preserve"> ;</w:t>
      </w:r>
      <w:r w:rsidRPr="00994496">
        <w:rPr>
          <w:rFonts w:ascii="GillSans" w:hAnsi="GillSans" w:cs="GillSans"/>
          <w:sz w:val="22"/>
          <w:szCs w:val="22"/>
        </w:rPr>
        <w:br/>
        <w:t xml:space="preserve">- perfectionner les outils de </w:t>
      </w:r>
      <w:r w:rsidR="00477DD9" w:rsidRPr="00994496">
        <w:rPr>
          <w:rFonts w:ascii="GillSans" w:hAnsi="GillSans" w:cs="GillSans"/>
          <w:sz w:val="22"/>
          <w:szCs w:val="22"/>
        </w:rPr>
        <w:t>représentation</w:t>
      </w:r>
      <w:r w:rsidRPr="00994496">
        <w:rPr>
          <w:rFonts w:ascii="GillSans" w:hAnsi="GillSans" w:cs="GillSans"/>
          <w:sz w:val="22"/>
          <w:szCs w:val="22"/>
        </w:rPr>
        <w:t xml:space="preserve"> du projet (dessins libres, dessins aux instruments, maquettes, expression </w:t>
      </w:r>
      <w:r w:rsidR="00477DD9" w:rsidRPr="00994496">
        <w:rPr>
          <w:rFonts w:ascii="GillSans" w:hAnsi="GillSans" w:cs="GillSans"/>
          <w:sz w:val="22"/>
          <w:szCs w:val="22"/>
        </w:rPr>
        <w:t>écrite</w:t>
      </w:r>
      <w:r w:rsidRPr="00994496">
        <w:rPr>
          <w:rFonts w:ascii="GillSans" w:hAnsi="GillSans" w:cs="GillSans"/>
          <w:sz w:val="22"/>
          <w:szCs w:val="22"/>
        </w:rPr>
        <w:t xml:space="preserve">...) ; </w:t>
      </w:r>
    </w:p>
    <w:p w14:paraId="2421DB1B" w14:textId="3A6DDD5E" w:rsidR="00424702" w:rsidRPr="00994496" w:rsidRDefault="00424702" w:rsidP="003E19D8">
      <w:pPr>
        <w:spacing w:before="100" w:beforeAutospacing="1" w:after="100" w:afterAutospacing="1"/>
        <w:contextualSpacing/>
      </w:pPr>
      <w:r w:rsidRPr="00994496">
        <w:rPr>
          <w:rFonts w:ascii="GillSans" w:hAnsi="GillSans" w:cs="GillSans"/>
          <w:sz w:val="22"/>
          <w:szCs w:val="22"/>
        </w:rPr>
        <w:t xml:space="preserve">- </w:t>
      </w:r>
      <w:r w:rsidR="00477DD9" w:rsidRPr="00994496">
        <w:rPr>
          <w:rFonts w:ascii="GillSans" w:hAnsi="GillSans" w:cs="GillSans"/>
          <w:sz w:val="22"/>
          <w:szCs w:val="22"/>
        </w:rPr>
        <w:t>maitriser</w:t>
      </w:r>
      <w:r w:rsidRPr="00994496">
        <w:rPr>
          <w:rFonts w:ascii="GillSans" w:hAnsi="GillSans" w:cs="GillSans"/>
          <w:sz w:val="22"/>
          <w:szCs w:val="22"/>
        </w:rPr>
        <w:t xml:space="preserve"> les outils de la discipline de l’architecture : les conventions graphiques ; les </w:t>
      </w:r>
      <w:r w:rsidR="00477DD9" w:rsidRPr="00994496">
        <w:rPr>
          <w:rFonts w:ascii="GillSans" w:hAnsi="GillSans" w:cs="GillSans"/>
          <w:sz w:val="22"/>
          <w:szCs w:val="22"/>
        </w:rPr>
        <w:t>échelles</w:t>
      </w:r>
      <w:r w:rsidRPr="00994496">
        <w:rPr>
          <w:rFonts w:ascii="GillSans" w:hAnsi="GillSans" w:cs="GillSans"/>
          <w:sz w:val="22"/>
          <w:szCs w:val="22"/>
        </w:rPr>
        <w:t xml:space="preserve">, du territoire aux </w:t>
      </w:r>
      <w:r w:rsidR="00477DD9" w:rsidRPr="00994496">
        <w:rPr>
          <w:rFonts w:ascii="GillSans" w:hAnsi="GillSans" w:cs="GillSans"/>
          <w:sz w:val="22"/>
          <w:szCs w:val="22"/>
        </w:rPr>
        <w:t>détails</w:t>
      </w:r>
      <w:r w:rsidRPr="00994496">
        <w:rPr>
          <w:rFonts w:ascii="GillSans" w:hAnsi="GillSans" w:cs="GillSans"/>
          <w:sz w:val="22"/>
          <w:szCs w:val="22"/>
        </w:rPr>
        <w:t>...</w:t>
      </w:r>
      <w:r w:rsidR="00C34C54">
        <w:rPr>
          <w:rFonts w:ascii="GillSans" w:hAnsi="GillSans" w:cs="GillSans"/>
          <w:sz w:val="22"/>
          <w:szCs w:val="22"/>
        </w:rPr>
        <w:t> ;</w:t>
      </w:r>
      <w:r w:rsidRPr="00994496">
        <w:rPr>
          <w:rFonts w:ascii="GillSans" w:hAnsi="GillSans" w:cs="GillSans"/>
          <w:sz w:val="22"/>
          <w:szCs w:val="22"/>
        </w:rPr>
        <w:br/>
        <w:t xml:space="preserve">- questionner et </w:t>
      </w:r>
      <w:r w:rsidR="00477DD9" w:rsidRPr="00994496">
        <w:rPr>
          <w:rFonts w:ascii="GillSans" w:hAnsi="GillSans" w:cs="GillSans"/>
          <w:sz w:val="22"/>
          <w:szCs w:val="22"/>
        </w:rPr>
        <w:t>réinterpréter</w:t>
      </w:r>
      <w:r w:rsidRPr="00994496">
        <w:rPr>
          <w:rFonts w:ascii="GillSans" w:hAnsi="GillSans" w:cs="GillSans"/>
          <w:sz w:val="22"/>
          <w:szCs w:val="22"/>
        </w:rPr>
        <w:t xml:space="preserve"> les outils de la discipline de l’architecture dont on aura acquis la connaissance </w:t>
      </w:r>
      <w:r w:rsidR="00477DD9" w:rsidRPr="00994496">
        <w:rPr>
          <w:rFonts w:ascii="GillSans" w:hAnsi="GillSans" w:cs="GillSans"/>
          <w:sz w:val="22"/>
          <w:szCs w:val="22"/>
        </w:rPr>
        <w:t>préalable</w:t>
      </w:r>
      <w:r w:rsidRPr="00994496">
        <w:rPr>
          <w:rFonts w:ascii="GillSans" w:hAnsi="GillSans" w:cs="GillSans"/>
          <w:sz w:val="22"/>
          <w:szCs w:val="22"/>
        </w:rPr>
        <w:t xml:space="preserve"> ; </w:t>
      </w:r>
    </w:p>
    <w:p w14:paraId="41DF62E4" w14:textId="70370357" w:rsidR="00424702" w:rsidRPr="00994496" w:rsidRDefault="00424702" w:rsidP="003E19D8">
      <w:pPr>
        <w:spacing w:before="100" w:beforeAutospacing="1" w:after="100" w:afterAutospacing="1"/>
        <w:contextualSpacing/>
        <w:rPr>
          <w:rFonts w:ascii="GillSans" w:hAnsi="GillSans" w:cs="GillSans"/>
          <w:sz w:val="22"/>
          <w:szCs w:val="22"/>
        </w:rPr>
      </w:pPr>
      <w:r w:rsidRPr="00994496">
        <w:rPr>
          <w:rFonts w:ascii="GillSans" w:hAnsi="GillSans" w:cs="GillSans"/>
          <w:sz w:val="22"/>
          <w:szCs w:val="22"/>
        </w:rPr>
        <w:t xml:space="preserve">- engagement à fabriquer du projet ; produire de la </w:t>
      </w:r>
      <w:r w:rsidR="00477DD9" w:rsidRPr="00994496">
        <w:rPr>
          <w:rFonts w:ascii="GillSans" w:hAnsi="GillSans" w:cs="GillSans"/>
          <w:sz w:val="22"/>
          <w:szCs w:val="22"/>
        </w:rPr>
        <w:t>plasticit</w:t>
      </w:r>
      <w:r w:rsidR="00C34C54">
        <w:rPr>
          <w:rFonts w:ascii="GillSans" w:hAnsi="GillSans" w:cs="GillSans"/>
          <w:sz w:val="22"/>
          <w:szCs w:val="22"/>
        </w:rPr>
        <w:t>é</w:t>
      </w:r>
      <w:r w:rsidRPr="00994496">
        <w:rPr>
          <w:rFonts w:ascii="GillSans" w:hAnsi="GillSans" w:cs="GillSans"/>
          <w:sz w:val="22"/>
          <w:szCs w:val="22"/>
        </w:rPr>
        <w:t xml:space="preserve"> sous forme de maquette, </w:t>
      </w:r>
      <w:r w:rsidR="00477DD9" w:rsidRPr="00994496">
        <w:rPr>
          <w:rFonts w:ascii="GillSans" w:hAnsi="GillSans" w:cs="GillSans"/>
          <w:sz w:val="22"/>
          <w:szCs w:val="22"/>
        </w:rPr>
        <w:t>modélisation</w:t>
      </w:r>
      <w:r w:rsidRPr="00994496">
        <w:rPr>
          <w:rFonts w:ascii="GillSans" w:hAnsi="GillSans" w:cs="GillSans"/>
          <w:sz w:val="22"/>
          <w:szCs w:val="22"/>
        </w:rPr>
        <w:t>, spatialisation</w:t>
      </w:r>
      <w:r w:rsidR="00C34C54">
        <w:rPr>
          <w:rFonts w:ascii="GillSans" w:hAnsi="GillSans" w:cs="GillSans"/>
          <w:sz w:val="22"/>
          <w:szCs w:val="22"/>
        </w:rPr>
        <w:t xml:space="preserve"> </w:t>
      </w:r>
      <w:r w:rsidRPr="00994496">
        <w:rPr>
          <w:rFonts w:ascii="GillSans" w:hAnsi="GillSans" w:cs="GillSans"/>
          <w:sz w:val="22"/>
          <w:szCs w:val="22"/>
        </w:rPr>
        <w:t>et interactions avec l’environnement ;</w:t>
      </w:r>
      <w:r w:rsidRPr="00994496">
        <w:rPr>
          <w:rFonts w:ascii="GillSans" w:hAnsi="GillSans" w:cs="GillSans"/>
          <w:sz w:val="22"/>
          <w:szCs w:val="22"/>
        </w:rPr>
        <w:br/>
        <w:t>- engagement à s’entraider, à suivre chaque parcours dans sa trajectoire et ses moyens personnels ;</w:t>
      </w:r>
      <w:r w:rsidRPr="00994496">
        <w:rPr>
          <w:rFonts w:ascii="GillSans" w:hAnsi="GillSans" w:cs="GillSans"/>
          <w:sz w:val="22"/>
          <w:szCs w:val="22"/>
        </w:rPr>
        <w:br/>
        <w:t xml:space="preserve">- engagement à se servir des moments en atelier pour </w:t>
      </w:r>
      <w:r w:rsidR="00477DD9" w:rsidRPr="00994496">
        <w:rPr>
          <w:rFonts w:ascii="GillSans" w:hAnsi="GillSans" w:cs="GillSans"/>
          <w:sz w:val="22"/>
          <w:szCs w:val="22"/>
        </w:rPr>
        <w:t>débattre</w:t>
      </w:r>
      <w:r w:rsidRPr="00994496">
        <w:rPr>
          <w:rFonts w:ascii="GillSans" w:hAnsi="GillSans" w:cs="GillSans"/>
          <w:sz w:val="22"/>
          <w:szCs w:val="22"/>
        </w:rPr>
        <w:t xml:space="preserve"> et accompagner la </w:t>
      </w:r>
      <w:r w:rsidR="00477DD9" w:rsidRPr="00994496">
        <w:rPr>
          <w:rFonts w:ascii="GillSans" w:hAnsi="GillSans" w:cs="GillSans"/>
          <w:sz w:val="22"/>
          <w:szCs w:val="22"/>
        </w:rPr>
        <w:t>concrétisation</w:t>
      </w:r>
      <w:r w:rsidRPr="00994496">
        <w:rPr>
          <w:rFonts w:ascii="GillSans" w:hAnsi="GillSans" w:cs="GillSans"/>
          <w:sz w:val="22"/>
          <w:szCs w:val="22"/>
        </w:rPr>
        <w:t xml:space="preserve"> des projets des autres ; </w:t>
      </w:r>
    </w:p>
    <w:p w14:paraId="0F61867C" w14:textId="77777777" w:rsidR="003035A5" w:rsidRPr="00FC407F" w:rsidRDefault="003035A5" w:rsidP="003E19D8">
      <w:pPr>
        <w:spacing w:before="100" w:beforeAutospacing="1" w:after="100" w:afterAutospacing="1"/>
        <w:contextualSpacing/>
        <w:rPr>
          <w:rFonts w:ascii="Gill Sans MT" w:hAnsi="Gill Sans MT"/>
          <w:sz w:val="22"/>
          <w:szCs w:val="22"/>
        </w:rPr>
      </w:pPr>
    </w:p>
    <w:p w14:paraId="003288AC" w14:textId="77777777" w:rsidR="00FC407F" w:rsidRPr="00FC407F" w:rsidRDefault="00FC407F" w:rsidP="003E19D8">
      <w:pPr>
        <w:rPr>
          <w:rFonts w:ascii="Gill Sans MT" w:hAnsi="Gill Sans MT" w:cs="Gill Sans"/>
          <w:sz w:val="22"/>
          <w:szCs w:val="22"/>
        </w:rPr>
      </w:pPr>
      <w:r w:rsidRPr="00FC407F">
        <w:rPr>
          <w:rFonts w:ascii="Gill Sans MT" w:hAnsi="Gill Sans MT" w:cs="Gill Sans"/>
          <w:sz w:val="22"/>
          <w:szCs w:val="22"/>
        </w:rPr>
        <w:t xml:space="preserve">L’atelier repose sur des attendus pédagogiques : </w:t>
      </w:r>
    </w:p>
    <w:p w14:paraId="2DB1D599" w14:textId="6207881A" w:rsidR="00FC407F" w:rsidRPr="00FC407F" w:rsidRDefault="00FC407F" w:rsidP="003E19D8">
      <w:pPr>
        <w:rPr>
          <w:rFonts w:ascii="Gill Sans MT" w:hAnsi="Gill Sans MT" w:cs="Gill Sans"/>
          <w:sz w:val="22"/>
          <w:szCs w:val="22"/>
        </w:rPr>
      </w:pPr>
      <w:r w:rsidRPr="00FC407F">
        <w:rPr>
          <w:rFonts w:ascii="Gill Sans MT" w:hAnsi="Gill Sans MT" w:cs="Gill Sans"/>
          <w:sz w:val="22"/>
          <w:szCs w:val="22"/>
        </w:rPr>
        <w:t>1. Capacit</w:t>
      </w:r>
      <w:r w:rsidR="00C34C54">
        <w:rPr>
          <w:rFonts w:ascii="Gill Sans MT" w:hAnsi="Gill Sans MT" w:cs="Gill Sans"/>
          <w:sz w:val="22"/>
          <w:szCs w:val="22"/>
        </w:rPr>
        <w:t>é</w:t>
      </w:r>
      <w:r w:rsidRPr="00FC407F">
        <w:rPr>
          <w:rFonts w:ascii="Gill Sans MT" w:hAnsi="Gill Sans MT" w:cs="Gill Sans"/>
          <w:sz w:val="22"/>
          <w:szCs w:val="22"/>
        </w:rPr>
        <w:t xml:space="preserve"> à observer : observer, expérimenter, situer, comprendre, expliciter, problématiser et requestionner par le projet et à partir d’une expérience vécue ; </w:t>
      </w:r>
    </w:p>
    <w:p w14:paraId="1A5C2162" w14:textId="2E5D3F9A" w:rsidR="00FC407F" w:rsidRPr="00FC407F" w:rsidRDefault="00FC407F" w:rsidP="003E19D8">
      <w:pPr>
        <w:rPr>
          <w:rFonts w:ascii="Gill Sans MT" w:hAnsi="Gill Sans MT" w:cs="Gill Sans"/>
          <w:sz w:val="22"/>
          <w:szCs w:val="22"/>
        </w:rPr>
      </w:pPr>
      <w:r w:rsidRPr="00FC407F">
        <w:rPr>
          <w:rFonts w:ascii="Gill Sans MT" w:hAnsi="Gill Sans MT" w:cs="Gill Sans"/>
          <w:sz w:val="22"/>
          <w:szCs w:val="22"/>
        </w:rPr>
        <w:t>2. Capacit</w:t>
      </w:r>
      <w:r w:rsidR="00C34C54">
        <w:rPr>
          <w:rFonts w:ascii="Gill Sans MT" w:hAnsi="Gill Sans MT" w:cs="Gill Sans"/>
          <w:sz w:val="22"/>
          <w:szCs w:val="22"/>
        </w:rPr>
        <w:t>é</w:t>
      </w:r>
      <w:r w:rsidRPr="00FC407F">
        <w:rPr>
          <w:rFonts w:ascii="Gill Sans MT" w:hAnsi="Gill Sans MT" w:cs="Gill Sans"/>
          <w:sz w:val="22"/>
          <w:szCs w:val="22"/>
        </w:rPr>
        <w:t xml:space="preserve"> à analyser : analyser et intégrer des contextes ; emprunter des réflexions d’autres disciplines (artistiques, anthropologiques, sociologiques,</w:t>
      </w:r>
      <w:r w:rsidR="002B70A4">
        <w:rPr>
          <w:rFonts w:ascii="Gill Sans MT" w:hAnsi="Gill Sans MT" w:cs="Gill Sans"/>
          <w:sz w:val="22"/>
          <w:szCs w:val="22"/>
        </w:rPr>
        <w:t xml:space="preserve"> philosophiques</w:t>
      </w:r>
      <w:r w:rsidRPr="00FC407F">
        <w:rPr>
          <w:rFonts w:ascii="Gill Sans MT" w:hAnsi="Gill Sans MT" w:cs="Gill Sans"/>
          <w:sz w:val="22"/>
          <w:szCs w:val="22"/>
        </w:rPr>
        <w:t xml:space="preserve">...) ; inventer, laisser libre cours </w:t>
      </w:r>
      <w:proofErr w:type="spellStart"/>
      <w:r w:rsidRPr="00FC407F">
        <w:rPr>
          <w:rFonts w:ascii="Gill Sans MT" w:hAnsi="Gill Sans MT" w:cs="Gill Sans"/>
          <w:sz w:val="22"/>
          <w:szCs w:val="22"/>
        </w:rPr>
        <w:t>a</w:t>
      </w:r>
      <w:proofErr w:type="spellEnd"/>
      <w:r w:rsidRPr="00FC407F">
        <w:rPr>
          <w:rFonts w:ascii="Gill Sans MT" w:hAnsi="Gill Sans MT" w:cs="Gill Sans"/>
          <w:sz w:val="22"/>
          <w:szCs w:val="22"/>
        </w:rPr>
        <w:t xml:space="preserve">̀ l’intuition... ; organiser et hiérarchiser ; constituer un archivage des connaissances et une documentation littéraire, scientifique et/ou iconographique ; </w:t>
      </w:r>
    </w:p>
    <w:p w14:paraId="5B796373" w14:textId="6152D617" w:rsidR="00FC407F" w:rsidRPr="00FC407F" w:rsidRDefault="00FC407F" w:rsidP="003E19D8">
      <w:pPr>
        <w:rPr>
          <w:rFonts w:ascii="Gill Sans MT" w:hAnsi="Gill Sans MT" w:cs="Gill Sans"/>
          <w:sz w:val="22"/>
          <w:szCs w:val="22"/>
        </w:rPr>
      </w:pPr>
      <w:r w:rsidRPr="00FC407F">
        <w:rPr>
          <w:rFonts w:ascii="Gill Sans MT" w:hAnsi="Gill Sans MT" w:cs="Gill Sans"/>
          <w:sz w:val="22"/>
          <w:szCs w:val="22"/>
        </w:rPr>
        <w:t>3. Capaci</w:t>
      </w:r>
      <w:r w:rsidR="00C34C54">
        <w:rPr>
          <w:rFonts w:ascii="Gill Sans MT" w:hAnsi="Gill Sans MT" w:cs="Gill Sans"/>
          <w:sz w:val="22"/>
          <w:szCs w:val="22"/>
        </w:rPr>
        <w:t>té</w:t>
      </w:r>
      <w:r w:rsidRPr="00FC407F">
        <w:rPr>
          <w:rFonts w:ascii="Gill Sans MT" w:hAnsi="Gill Sans MT" w:cs="Gill Sans"/>
          <w:sz w:val="22"/>
          <w:szCs w:val="22"/>
        </w:rPr>
        <w:t xml:space="preserve"> à décider (enjeux) : définir synthétiquement les intentions et les fondements d</w:t>
      </w:r>
      <w:r w:rsidR="002B70A4">
        <w:rPr>
          <w:rFonts w:ascii="Gill Sans MT" w:hAnsi="Gill Sans MT" w:cs="Gill Sans"/>
          <w:sz w:val="22"/>
          <w:szCs w:val="22"/>
        </w:rPr>
        <w:t>’un</w:t>
      </w:r>
      <w:r w:rsidRPr="00FC407F">
        <w:rPr>
          <w:rFonts w:ascii="Gill Sans MT" w:hAnsi="Gill Sans MT" w:cs="Gill Sans"/>
          <w:sz w:val="22"/>
          <w:szCs w:val="22"/>
        </w:rPr>
        <w:t xml:space="preserve"> projet, structurer sa pensée à travers un manifeste graphique ;</w:t>
      </w:r>
    </w:p>
    <w:p w14:paraId="21C0E240" w14:textId="03FF2976" w:rsidR="00424702" w:rsidRPr="00FC407F" w:rsidRDefault="00FC407F" w:rsidP="003E19D8">
      <w:pPr>
        <w:rPr>
          <w:rFonts w:ascii="Gill Sans MT" w:hAnsi="Gill Sans MT" w:cs="Gill Sans"/>
          <w:sz w:val="22"/>
          <w:szCs w:val="22"/>
        </w:rPr>
      </w:pPr>
      <w:r w:rsidRPr="00FC407F">
        <w:rPr>
          <w:rFonts w:ascii="Gill Sans MT" w:hAnsi="Gill Sans MT" w:cs="Gill Sans"/>
          <w:sz w:val="22"/>
          <w:szCs w:val="22"/>
        </w:rPr>
        <w:t>4. Capacité à projeter (passer à l’acte) : une partie d</w:t>
      </w:r>
      <w:r w:rsidR="002B70A4">
        <w:rPr>
          <w:rFonts w:ascii="Gill Sans MT" w:hAnsi="Gill Sans MT" w:cs="Gill Sans"/>
          <w:sz w:val="22"/>
          <w:szCs w:val="22"/>
        </w:rPr>
        <w:t>u</w:t>
      </w:r>
      <w:r w:rsidRPr="00FC407F">
        <w:rPr>
          <w:rFonts w:ascii="Gill Sans MT" w:hAnsi="Gill Sans MT" w:cs="Gill Sans"/>
          <w:sz w:val="22"/>
          <w:szCs w:val="22"/>
        </w:rPr>
        <w:t xml:space="preserve"> projet est réalisée obligatoirement individuellement.</w:t>
      </w:r>
      <w:r w:rsidRPr="00FC407F">
        <w:rPr>
          <w:rFonts w:ascii="Gill Sans MT" w:hAnsi="Gill Sans MT" w:cs="Gill Sans"/>
          <w:sz w:val="22"/>
          <w:szCs w:val="22"/>
        </w:rPr>
        <w:br/>
        <w:t>Capacit</w:t>
      </w:r>
      <w:r w:rsidR="00C34C54">
        <w:rPr>
          <w:rFonts w:ascii="Gill Sans MT" w:hAnsi="Gill Sans MT" w:cs="Gill Sans"/>
          <w:sz w:val="22"/>
          <w:szCs w:val="22"/>
        </w:rPr>
        <w:t>é</w:t>
      </w:r>
      <w:r w:rsidRPr="00FC407F">
        <w:rPr>
          <w:rFonts w:ascii="Gill Sans MT" w:hAnsi="Gill Sans MT" w:cs="Gill Sans"/>
          <w:sz w:val="22"/>
          <w:szCs w:val="22"/>
        </w:rPr>
        <w:t xml:space="preserve"> à produire des </w:t>
      </w:r>
      <w:r w:rsidR="004F6056">
        <w:rPr>
          <w:rFonts w:ascii="Gill Sans MT" w:hAnsi="Gill Sans MT" w:cs="Gill Sans"/>
          <w:sz w:val="22"/>
          <w:szCs w:val="22"/>
        </w:rPr>
        <w:t>« </w:t>
      </w:r>
      <w:r w:rsidRPr="00FC407F">
        <w:rPr>
          <w:rFonts w:ascii="Gill Sans MT" w:hAnsi="Gill Sans MT" w:cs="Gill Sans"/>
          <w:sz w:val="22"/>
          <w:szCs w:val="22"/>
        </w:rPr>
        <w:t>espèces d’espaces</w:t>
      </w:r>
      <w:r w:rsidR="004F6056">
        <w:rPr>
          <w:rFonts w:ascii="Gill Sans MT" w:hAnsi="Gill Sans MT" w:cs="Gill Sans"/>
          <w:sz w:val="22"/>
          <w:szCs w:val="22"/>
        </w:rPr>
        <w:t> »</w:t>
      </w:r>
      <w:r w:rsidRPr="00FC407F">
        <w:rPr>
          <w:rFonts w:ascii="Gill Sans MT" w:hAnsi="Gill Sans MT" w:cs="Gill Sans"/>
          <w:sz w:val="22"/>
          <w:szCs w:val="22"/>
        </w:rPr>
        <w:t xml:space="preserve"> </w:t>
      </w:r>
      <w:r w:rsidR="004F6056">
        <w:rPr>
          <w:rFonts w:ascii="Gill Sans MT" w:hAnsi="Gill Sans MT" w:cs="Gill Sans"/>
          <w:sz w:val="22"/>
          <w:szCs w:val="22"/>
        </w:rPr>
        <w:t xml:space="preserve">(Georges Perec) </w:t>
      </w:r>
      <w:r w:rsidRPr="00FC407F">
        <w:rPr>
          <w:rFonts w:ascii="Gill Sans MT" w:hAnsi="Gill Sans MT" w:cs="Gill Sans"/>
          <w:sz w:val="22"/>
          <w:szCs w:val="22"/>
        </w:rPr>
        <w:t>pour des espèces d’espèces</w:t>
      </w:r>
      <w:r w:rsidR="00DD1E98">
        <w:rPr>
          <w:rFonts w:ascii="Gill Sans MT" w:hAnsi="Gill Sans MT" w:cs="Gill Sans"/>
          <w:sz w:val="22"/>
          <w:szCs w:val="22"/>
        </w:rPr>
        <w:t xml:space="preserve"> </w:t>
      </w:r>
      <w:r w:rsidRPr="00FC407F">
        <w:rPr>
          <w:rFonts w:ascii="Gill Sans MT" w:hAnsi="Gill Sans MT" w:cs="Gill Sans"/>
          <w:sz w:val="22"/>
          <w:szCs w:val="22"/>
        </w:rPr>
        <w:t xml:space="preserve">; poser </w:t>
      </w:r>
      <w:r w:rsidRPr="00FC407F">
        <w:rPr>
          <w:rFonts w:ascii="Gill Sans MT" w:hAnsi="Gill Sans MT" w:cs="Gill Sans"/>
          <w:sz w:val="22"/>
          <w:szCs w:val="22"/>
        </w:rPr>
        <w:lastRenderedPageBreak/>
        <w:t>un acte, sous forme de projet ; exposer et confronter l’acte (le projet) à l’altérit</w:t>
      </w:r>
      <w:r w:rsidR="00DD1E98">
        <w:rPr>
          <w:rFonts w:ascii="Gill Sans MT" w:hAnsi="Gill Sans MT" w:cs="Gill Sans"/>
          <w:sz w:val="22"/>
          <w:szCs w:val="22"/>
        </w:rPr>
        <w:t>é</w:t>
      </w:r>
      <w:r w:rsidRPr="00FC407F">
        <w:rPr>
          <w:rFonts w:ascii="Gill Sans MT" w:hAnsi="Gill Sans MT" w:cs="Gill Sans"/>
          <w:sz w:val="22"/>
          <w:szCs w:val="22"/>
        </w:rPr>
        <w:t xml:space="preserve"> (le partage) ; réagir et tendre vers l’autonomie ;</w:t>
      </w:r>
      <w:r w:rsidR="00424702" w:rsidRPr="00FC407F">
        <w:rPr>
          <w:rFonts w:ascii="Gill Sans MT" w:hAnsi="Gill Sans MT" w:cs="GillSans"/>
          <w:sz w:val="22"/>
          <w:szCs w:val="22"/>
        </w:rPr>
        <w:br/>
        <w:t xml:space="preserve">- </w:t>
      </w:r>
      <w:r w:rsidR="004711E2">
        <w:rPr>
          <w:rFonts w:ascii="Gill Sans MT" w:hAnsi="Gill Sans MT" w:cs="GillSans"/>
          <w:sz w:val="22"/>
          <w:szCs w:val="22"/>
        </w:rPr>
        <w:t>E</w:t>
      </w:r>
      <w:r w:rsidR="00424702" w:rsidRPr="00FC407F">
        <w:rPr>
          <w:rFonts w:ascii="Gill Sans MT" w:hAnsi="Gill Sans MT" w:cs="GillSans"/>
          <w:sz w:val="22"/>
          <w:szCs w:val="22"/>
        </w:rPr>
        <w:t xml:space="preserve">n </w:t>
      </w:r>
      <w:r w:rsidR="00477DD9" w:rsidRPr="00FC407F">
        <w:rPr>
          <w:rFonts w:ascii="Gill Sans MT" w:hAnsi="Gill Sans MT" w:cs="GillSans"/>
          <w:sz w:val="22"/>
          <w:szCs w:val="22"/>
        </w:rPr>
        <w:t>année</w:t>
      </w:r>
      <w:r w:rsidR="00424702" w:rsidRPr="00FC407F">
        <w:rPr>
          <w:rFonts w:ascii="Gill Sans MT" w:hAnsi="Gill Sans MT" w:cs="GillSans"/>
          <w:sz w:val="22"/>
          <w:szCs w:val="22"/>
        </w:rPr>
        <w:t xml:space="preserve"> de fin de </w:t>
      </w:r>
      <w:r w:rsidR="00477DD9" w:rsidRPr="00FC407F">
        <w:rPr>
          <w:rFonts w:ascii="Gill Sans MT" w:hAnsi="Gill Sans MT" w:cs="GillSans"/>
          <w:sz w:val="22"/>
          <w:szCs w:val="22"/>
        </w:rPr>
        <w:t>diplô</w:t>
      </w:r>
      <w:r w:rsidR="00477DD9" w:rsidRPr="00FC407F">
        <w:rPr>
          <w:rFonts w:ascii="Arial" w:hAnsi="Arial" w:cs="Arial"/>
          <w:sz w:val="22"/>
          <w:szCs w:val="22"/>
        </w:rPr>
        <w:t>m</w:t>
      </w:r>
      <w:r w:rsidR="00477DD9" w:rsidRPr="00FC407F">
        <w:rPr>
          <w:rFonts w:ascii="Gill Sans MT" w:hAnsi="Gill Sans MT" w:cs="GillSans"/>
          <w:sz w:val="22"/>
          <w:szCs w:val="22"/>
        </w:rPr>
        <w:t>e</w:t>
      </w:r>
      <w:r w:rsidR="00424702" w:rsidRPr="00FC407F">
        <w:rPr>
          <w:rFonts w:ascii="Gill Sans MT" w:hAnsi="Gill Sans MT" w:cs="GillSans"/>
          <w:sz w:val="22"/>
          <w:szCs w:val="22"/>
        </w:rPr>
        <w:t xml:space="preserve">, proposer une direction professionnelle future ; </w:t>
      </w:r>
      <w:r w:rsidR="00477DD9" w:rsidRPr="00FC407F">
        <w:rPr>
          <w:rFonts w:ascii="Gill Sans MT" w:hAnsi="Gill Sans MT" w:cs="GillSans"/>
          <w:sz w:val="22"/>
          <w:szCs w:val="22"/>
        </w:rPr>
        <w:t>considérer</w:t>
      </w:r>
      <w:r w:rsidR="00424702" w:rsidRPr="00FC407F">
        <w:rPr>
          <w:rFonts w:ascii="Gill Sans MT" w:hAnsi="Gill Sans MT" w:cs="GillSans"/>
          <w:sz w:val="22"/>
          <w:szCs w:val="22"/>
        </w:rPr>
        <w:t xml:space="preserve"> son dernier travail d’</w:t>
      </w:r>
      <w:r w:rsidR="00477DD9" w:rsidRPr="00FC407F">
        <w:rPr>
          <w:rFonts w:ascii="Gill Sans MT" w:hAnsi="Gill Sans MT" w:cs="GillSans"/>
          <w:sz w:val="22"/>
          <w:szCs w:val="22"/>
        </w:rPr>
        <w:t>études</w:t>
      </w:r>
      <w:r w:rsidR="00424702" w:rsidRPr="00FC407F">
        <w:rPr>
          <w:rFonts w:ascii="Gill Sans MT" w:hAnsi="Gill Sans MT" w:cs="GillSans"/>
          <w:sz w:val="22"/>
          <w:szCs w:val="22"/>
        </w:rPr>
        <w:t xml:space="preserve"> comme son premier travail professionnel. (</w:t>
      </w:r>
      <w:proofErr w:type="spellStart"/>
      <w:r w:rsidR="00424702" w:rsidRPr="00FC407F">
        <w:rPr>
          <w:rFonts w:ascii="Gill Sans MT" w:hAnsi="Gill Sans MT" w:cs="GillSans"/>
          <w:sz w:val="22"/>
          <w:szCs w:val="22"/>
        </w:rPr>
        <w:t>Your</w:t>
      </w:r>
      <w:proofErr w:type="spellEnd"/>
      <w:r w:rsidR="00424702" w:rsidRPr="00FC407F">
        <w:rPr>
          <w:rFonts w:ascii="Gill Sans MT" w:hAnsi="Gill Sans MT" w:cs="GillSans"/>
          <w:sz w:val="22"/>
          <w:szCs w:val="22"/>
        </w:rPr>
        <w:t xml:space="preserve"> Future Practice). </w:t>
      </w:r>
    </w:p>
    <w:p w14:paraId="2AEAEBDC" w14:textId="11671078" w:rsidR="002E4791" w:rsidRDefault="002E4791" w:rsidP="003E19D8">
      <w:pPr>
        <w:rPr>
          <w:rFonts w:ascii="GillSans" w:hAnsi="GillSans" w:cs="GillSans"/>
          <w:sz w:val="22"/>
          <w:szCs w:val="22"/>
        </w:rPr>
      </w:pPr>
      <w:r>
        <w:rPr>
          <w:rFonts w:ascii="GillSans" w:hAnsi="GillSans" w:cs="GillSans"/>
          <w:sz w:val="22"/>
          <w:szCs w:val="22"/>
        </w:rPr>
        <w:br w:type="page"/>
      </w:r>
    </w:p>
    <w:p w14:paraId="36CA861B" w14:textId="1ED26689" w:rsidR="002E4791" w:rsidRPr="002E4791" w:rsidRDefault="002E4791" w:rsidP="003E19D8">
      <w:pPr>
        <w:autoSpaceDE w:val="0"/>
        <w:autoSpaceDN w:val="0"/>
        <w:adjustRightInd w:val="0"/>
        <w:snapToGrid w:val="0"/>
        <w:rPr>
          <w:rFonts w:ascii="Gill Sans" w:hAnsi="Gill Sans" w:cs="Gill Sans"/>
          <w:b/>
          <w:bCs/>
          <w:color w:val="000000" w:themeColor="text1"/>
        </w:rPr>
      </w:pPr>
      <w:r w:rsidRPr="002E4791">
        <w:rPr>
          <w:rFonts w:ascii="Gill Sans" w:hAnsi="Gill Sans" w:cs="Gill Sans"/>
          <w:b/>
          <w:bCs/>
          <w:color w:val="000000" w:themeColor="text1"/>
        </w:rPr>
        <w:lastRenderedPageBreak/>
        <w:t>EVALUATIONS</w:t>
      </w:r>
    </w:p>
    <w:p w14:paraId="3F749278" w14:textId="77777777" w:rsidR="007E0092" w:rsidRDefault="007E0092" w:rsidP="003E19D8">
      <w:pPr>
        <w:pStyle w:val="NormalWeb"/>
        <w:adjustRightInd w:val="0"/>
        <w:snapToGrid w:val="0"/>
        <w:spacing w:before="0" w:beforeAutospacing="0" w:after="0" w:afterAutospacing="0"/>
        <w:rPr>
          <w:rFonts w:ascii="Gill Sans" w:hAnsi="Gill Sans" w:cs="Gill Sans"/>
          <w:color w:val="000000" w:themeColor="text1"/>
          <w:sz w:val="22"/>
          <w:szCs w:val="22"/>
          <w:lang w:val="fr-FR"/>
        </w:rPr>
      </w:pPr>
    </w:p>
    <w:p w14:paraId="7346FADB" w14:textId="3D962948" w:rsidR="002E4791" w:rsidRPr="00661BAE" w:rsidRDefault="00CB360E" w:rsidP="00CB360E">
      <w:pPr>
        <w:pStyle w:val="NormalWeb"/>
        <w:adjustRightInd w:val="0"/>
        <w:snapToGrid w:val="0"/>
        <w:spacing w:before="0" w:beforeAutospacing="0" w:after="0" w:afterAutospacing="0"/>
        <w:rPr>
          <w:rFonts w:ascii="Gill Sans" w:hAnsi="Gill Sans" w:cs="Gill Sans"/>
          <w:color w:val="000000" w:themeColor="text1"/>
          <w:sz w:val="22"/>
          <w:szCs w:val="22"/>
          <w:lang w:val="fr-FR"/>
        </w:rPr>
      </w:pPr>
      <w:r w:rsidRPr="00661BAE">
        <w:rPr>
          <w:rFonts w:ascii="Gill Sans" w:hAnsi="Gill Sans" w:cs="Gill Sans" w:hint="cs"/>
          <w:color w:val="000000" w:themeColor="text1"/>
          <w:sz w:val="22"/>
          <w:szCs w:val="22"/>
          <w:lang w:val="fr-FR"/>
        </w:rPr>
        <w:t xml:space="preserve">- Les </w:t>
      </w:r>
      <w:proofErr w:type="spellStart"/>
      <w:r w:rsidR="00F56AD0" w:rsidRPr="00661BAE">
        <w:rPr>
          <w:rFonts w:ascii="Gill Sans" w:hAnsi="Gill Sans" w:cs="Gill Sans" w:hint="cs"/>
          <w:sz w:val="22"/>
          <w:szCs w:val="22"/>
        </w:rPr>
        <w:t>étudiant.e.s</w:t>
      </w:r>
      <w:proofErr w:type="spellEnd"/>
      <w:r w:rsidR="00F56AD0" w:rsidRPr="00661BAE">
        <w:rPr>
          <w:rFonts w:ascii="Gill Sans" w:hAnsi="Gill Sans" w:cs="Gill Sans" w:hint="cs"/>
          <w:sz w:val="22"/>
          <w:szCs w:val="22"/>
        </w:rPr>
        <w:t>.</w:t>
      </w:r>
      <w:r w:rsidR="002E4791" w:rsidRPr="00661BAE">
        <w:rPr>
          <w:rFonts w:ascii="Gill Sans" w:hAnsi="Gill Sans" w:cs="Gill Sans" w:hint="cs"/>
          <w:color w:val="000000" w:themeColor="text1"/>
          <w:sz w:val="22"/>
          <w:szCs w:val="22"/>
          <w:lang w:val="fr-FR"/>
        </w:rPr>
        <w:t xml:space="preserve"> de BA3 doivent être capables d’atteindre les objectifs de la grille d’évaluation des BA3 mise à disposition sur l’UV.</w:t>
      </w:r>
    </w:p>
    <w:p w14:paraId="284C8872" w14:textId="77777777" w:rsidR="002E4791" w:rsidRPr="00661BAE" w:rsidRDefault="002E4791" w:rsidP="003E19D8">
      <w:pPr>
        <w:pStyle w:val="NormalWeb"/>
        <w:adjustRightInd w:val="0"/>
        <w:snapToGrid w:val="0"/>
        <w:spacing w:before="0" w:beforeAutospacing="0" w:after="0" w:afterAutospacing="0"/>
        <w:rPr>
          <w:rFonts w:ascii="Gill Sans" w:hAnsi="Gill Sans" w:cs="Gill Sans"/>
          <w:color w:val="000000" w:themeColor="text1"/>
          <w:sz w:val="22"/>
          <w:szCs w:val="22"/>
          <w:lang w:val="fr-FR"/>
        </w:rPr>
      </w:pPr>
    </w:p>
    <w:p w14:paraId="0512A8DC" w14:textId="5FF25D8D" w:rsidR="002E4791" w:rsidRPr="00661BAE" w:rsidRDefault="007E0092" w:rsidP="003E19D8">
      <w:pPr>
        <w:pStyle w:val="NormalWeb"/>
        <w:adjustRightInd w:val="0"/>
        <w:snapToGrid w:val="0"/>
        <w:spacing w:before="0" w:beforeAutospacing="0" w:after="0" w:afterAutospacing="0"/>
        <w:rPr>
          <w:rFonts w:ascii="Gill Sans" w:hAnsi="Gill Sans" w:cs="Gill Sans"/>
          <w:color w:val="000000" w:themeColor="text1"/>
          <w:sz w:val="22"/>
          <w:szCs w:val="22"/>
          <w:lang w:val="fr-FR"/>
        </w:rPr>
      </w:pPr>
      <w:r w:rsidRPr="00661BAE">
        <w:rPr>
          <w:rFonts w:ascii="Gill Sans" w:hAnsi="Gill Sans" w:cs="Gill Sans" w:hint="cs"/>
          <w:color w:val="000000" w:themeColor="text1"/>
          <w:sz w:val="22"/>
          <w:szCs w:val="22"/>
          <w:lang w:val="fr-FR"/>
        </w:rPr>
        <w:t xml:space="preserve">- </w:t>
      </w:r>
      <w:r w:rsidR="002E4791" w:rsidRPr="00661BAE">
        <w:rPr>
          <w:rFonts w:ascii="Gill Sans" w:hAnsi="Gill Sans" w:cs="Gill Sans" w:hint="cs"/>
          <w:color w:val="000000" w:themeColor="text1"/>
          <w:sz w:val="22"/>
          <w:szCs w:val="22"/>
          <w:lang w:val="fr-FR"/>
        </w:rPr>
        <w:t xml:space="preserve">Les </w:t>
      </w:r>
      <w:proofErr w:type="spellStart"/>
      <w:r w:rsidR="00F56AD0" w:rsidRPr="00661BAE">
        <w:rPr>
          <w:rFonts w:ascii="Gill Sans" w:hAnsi="Gill Sans" w:cs="Gill Sans" w:hint="cs"/>
          <w:sz w:val="22"/>
          <w:szCs w:val="22"/>
        </w:rPr>
        <w:t>étudiant.e.s</w:t>
      </w:r>
      <w:proofErr w:type="spellEnd"/>
      <w:r w:rsidR="00F56AD0" w:rsidRPr="00661BAE">
        <w:rPr>
          <w:rFonts w:ascii="Gill Sans" w:hAnsi="Gill Sans" w:cs="Gill Sans" w:hint="cs"/>
          <w:sz w:val="22"/>
          <w:szCs w:val="22"/>
        </w:rPr>
        <w:t>.</w:t>
      </w:r>
      <w:r w:rsidR="002E4791" w:rsidRPr="00661BAE">
        <w:rPr>
          <w:rFonts w:ascii="Gill Sans" w:hAnsi="Gill Sans" w:cs="Gill Sans" w:hint="cs"/>
          <w:color w:val="000000" w:themeColor="text1"/>
          <w:sz w:val="22"/>
          <w:szCs w:val="22"/>
          <w:lang w:val="fr-FR"/>
        </w:rPr>
        <w:t xml:space="preserve"> de MA1 </w:t>
      </w:r>
      <w:r w:rsidR="003A0A3F" w:rsidRPr="00661BAE">
        <w:rPr>
          <w:rFonts w:ascii="Gill Sans" w:hAnsi="Gill Sans" w:cs="Gill Sans" w:hint="cs"/>
          <w:color w:val="000000" w:themeColor="text1"/>
          <w:sz w:val="22"/>
          <w:szCs w:val="22"/>
          <w:lang w:val="fr-FR"/>
        </w:rPr>
        <w:t xml:space="preserve">doivent être capables d’atteindre les objectifs de la grille d’évaluation des BA3 et </w:t>
      </w:r>
      <w:r w:rsidR="002E4791" w:rsidRPr="00661BAE">
        <w:rPr>
          <w:rFonts w:ascii="Gill Sans" w:hAnsi="Gill Sans" w:cs="Gill Sans" w:hint="cs"/>
          <w:color w:val="000000" w:themeColor="text1"/>
          <w:sz w:val="22"/>
          <w:szCs w:val="22"/>
          <w:lang w:val="fr-FR"/>
        </w:rPr>
        <w:t>initier une réflexion pour tendre vers la logique du YFP (</w:t>
      </w:r>
      <w:proofErr w:type="spellStart"/>
      <w:r w:rsidR="002E4791" w:rsidRPr="00661BAE">
        <w:rPr>
          <w:rFonts w:ascii="Gill Sans" w:hAnsi="Gill Sans" w:cs="Gill Sans" w:hint="cs"/>
          <w:color w:val="000000" w:themeColor="text1"/>
          <w:sz w:val="22"/>
          <w:szCs w:val="22"/>
          <w:lang w:val="fr-FR"/>
        </w:rPr>
        <w:t>Your</w:t>
      </w:r>
      <w:proofErr w:type="spellEnd"/>
      <w:r w:rsidR="002E4791" w:rsidRPr="00661BAE">
        <w:rPr>
          <w:rFonts w:ascii="Gill Sans" w:hAnsi="Gill Sans" w:cs="Gill Sans" w:hint="cs"/>
          <w:color w:val="000000" w:themeColor="text1"/>
          <w:sz w:val="22"/>
          <w:szCs w:val="22"/>
          <w:lang w:val="fr-FR"/>
        </w:rPr>
        <w:t xml:space="preserve"> Futur </w:t>
      </w:r>
      <w:proofErr w:type="gramStart"/>
      <w:r w:rsidR="002E4791" w:rsidRPr="00661BAE">
        <w:rPr>
          <w:rFonts w:ascii="Gill Sans" w:hAnsi="Gill Sans" w:cs="Gill Sans" w:hint="cs"/>
          <w:color w:val="000000" w:themeColor="text1"/>
          <w:sz w:val="22"/>
          <w:szCs w:val="22"/>
          <w:lang w:val="fr-FR"/>
        </w:rPr>
        <w:t>Practice)</w:t>
      </w:r>
      <w:r w:rsidR="00952D08" w:rsidRPr="00661BAE">
        <w:rPr>
          <w:rFonts w:ascii="Gill Sans" w:hAnsi="Gill Sans" w:cs="Gill Sans" w:hint="cs"/>
          <w:color w:val="000000" w:themeColor="text1"/>
          <w:sz w:val="22"/>
          <w:szCs w:val="22"/>
          <w:lang w:val="fr-FR"/>
        </w:rPr>
        <w:t>*</w:t>
      </w:r>
      <w:proofErr w:type="gramEnd"/>
      <w:r w:rsidR="002E4791" w:rsidRPr="00661BAE">
        <w:rPr>
          <w:rFonts w:ascii="Gill Sans" w:hAnsi="Gill Sans" w:cs="Gill Sans" w:hint="cs"/>
          <w:color w:val="000000" w:themeColor="text1"/>
          <w:sz w:val="22"/>
          <w:szCs w:val="22"/>
          <w:lang w:val="fr-FR"/>
        </w:rPr>
        <w:t>.</w:t>
      </w:r>
    </w:p>
    <w:p w14:paraId="5FBF5131" w14:textId="77777777" w:rsidR="003A0A3F" w:rsidRPr="00661BAE" w:rsidRDefault="003A0A3F" w:rsidP="003E19D8">
      <w:pPr>
        <w:pStyle w:val="NormalWeb"/>
        <w:adjustRightInd w:val="0"/>
        <w:snapToGrid w:val="0"/>
        <w:spacing w:before="0" w:beforeAutospacing="0" w:after="0" w:afterAutospacing="0"/>
        <w:rPr>
          <w:rFonts w:ascii="Gill Sans" w:hAnsi="Gill Sans" w:cs="Gill Sans"/>
          <w:color w:val="000000" w:themeColor="text1"/>
          <w:sz w:val="22"/>
          <w:szCs w:val="22"/>
          <w:lang w:val="fr-FR"/>
        </w:rPr>
      </w:pPr>
    </w:p>
    <w:p w14:paraId="37E4B8CB" w14:textId="43A4EA9E" w:rsidR="002E4791" w:rsidRPr="00661BAE" w:rsidRDefault="00CB360E" w:rsidP="003E19D8">
      <w:pPr>
        <w:pStyle w:val="NormalWeb"/>
        <w:adjustRightInd w:val="0"/>
        <w:snapToGrid w:val="0"/>
        <w:spacing w:before="0" w:beforeAutospacing="0" w:after="0" w:afterAutospacing="0"/>
        <w:rPr>
          <w:rFonts w:ascii="Gill Sans" w:hAnsi="Gill Sans" w:cs="Gill Sans"/>
          <w:color w:val="000000" w:themeColor="text1"/>
          <w:sz w:val="22"/>
          <w:szCs w:val="22"/>
          <w:lang w:val="fr-FR"/>
        </w:rPr>
      </w:pPr>
      <w:r w:rsidRPr="00661BAE">
        <w:rPr>
          <w:rFonts w:ascii="Gill Sans" w:hAnsi="Gill Sans" w:cs="Gill Sans" w:hint="cs"/>
          <w:color w:val="000000" w:themeColor="text1"/>
          <w:sz w:val="22"/>
          <w:szCs w:val="22"/>
          <w:lang w:val="fr-FR"/>
        </w:rPr>
        <w:t>- Les</w:t>
      </w:r>
      <w:r w:rsidR="002E4791" w:rsidRPr="00661BAE">
        <w:rPr>
          <w:rFonts w:ascii="Gill Sans" w:hAnsi="Gill Sans" w:cs="Gill Sans" w:hint="cs"/>
          <w:color w:val="000000" w:themeColor="text1"/>
          <w:sz w:val="22"/>
          <w:szCs w:val="22"/>
          <w:lang w:val="fr-FR"/>
        </w:rPr>
        <w:t xml:space="preserve"> </w:t>
      </w:r>
      <w:proofErr w:type="spellStart"/>
      <w:r w:rsidR="00F56AD0" w:rsidRPr="00661BAE">
        <w:rPr>
          <w:rFonts w:ascii="Gill Sans" w:hAnsi="Gill Sans" w:cs="Gill Sans" w:hint="cs"/>
          <w:sz w:val="22"/>
          <w:szCs w:val="22"/>
        </w:rPr>
        <w:t>étudiant.e.s</w:t>
      </w:r>
      <w:proofErr w:type="spellEnd"/>
      <w:r w:rsidR="00F56AD0" w:rsidRPr="00661BAE">
        <w:rPr>
          <w:rFonts w:ascii="Gill Sans" w:hAnsi="Gill Sans" w:cs="Gill Sans" w:hint="cs"/>
          <w:sz w:val="22"/>
          <w:szCs w:val="22"/>
        </w:rPr>
        <w:t>.</w:t>
      </w:r>
      <w:r w:rsidR="002E4791" w:rsidRPr="00661BAE">
        <w:rPr>
          <w:rFonts w:ascii="Gill Sans" w:hAnsi="Gill Sans" w:cs="Gill Sans" w:hint="cs"/>
          <w:color w:val="000000" w:themeColor="text1"/>
          <w:sz w:val="22"/>
          <w:szCs w:val="22"/>
          <w:lang w:val="fr-FR"/>
        </w:rPr>
        <w:t xml:space="preserve"> de MA2 </w:t>
      </w:r>
      <w:r w:rsidR="003A0A3F" w:rsidRPr="00661BAE">
        <w:rPr>
          <w:rFonts w:ascii="Gill Sans" w:hAnsi="Gill Sans" w:cs="Gill Sans" w:hint="cs"/>
          <w:color w:val="000000" w:themeColor="text1"/>
          <w:sz w:val="22"/>
          <w:szCs w:val="22"/>
          <w:lang w:val="fr-FR"/>
        </w:rPr>
        <w:t>doivent être capables d’atteindre les objectifs de la grille d’évaluation des BA3 et</w:t>
      </w:r>
      <w:r w:rsidR="002E4791" w:rsidRPr="00661BAE">
        <w:rPr>
          <w:rFonts w:ascii="Gill Sans" w:hAnsi="Gill Sans" w:cs="Gill Sans" w:hint="cs"/>
          <w:color w:val="000000" w:themeColor="text1"/>
          <w:sz w:val="22"/>
          <w:szCs w:val="22"/>
          <w:lang w:val="fr-FR"/>
        </w:rPr>
        <w:t xml:space="preserve"> s’inscrire dans la logique du YFP</w:t>
      </w:r>
      <w:r w:rsidR="00952D08" w:rsidRPr="00661BAE">
        <w:rPr>
          <w:rFonts w:ascii="Gill Sans" w:hAnsi="Gill Sans" w:cs="Gill Sans" w:hint="cs"/>
          <w:color w:val="000000" w:themeColor="text1"/>
          <w:sz w:val="22"/>
          <w:szCs w:val="22"/>
          <w:lang w:val="fr-FR"/>
        </w:rPr>
        <w:t xml:space="preserve"> (</w:t>
      </w:r>
      <w:proofErr w:type="spellStart"/>
      <w:r w:rsidR="00952D08" w:rsidRPr="00661BAE">
        <w:rPr>
          <w:rFonts w:ascii="Gill Sans" w:hAnsi="Gill Sans" w:cs="Gill Sans" w:hint="cs"/>
          <w:color w:val="000000" w:themeColor="text1"/>
          <w:sz w:val="22"/>
          <w:szCs w:val="22"/>
          <w:lang w:val="fr-FR"/>
        </w:rPr>
        <w:t>Your</w:t>
      </w:r>
      <w:proofErr w:type="spellEnd"/>
      <w:r w:rsidR="00952D08" w:rsidRPr="00661BAE">
        <w:rPr>
          <w:rFonts w:ascii="Gill Sans" w:hAnsi="Gill Sans" w:cs="Gill Sans" w:hint="cs"/>
          <w:color w:val="000000" w:themeColor="text1"/>
          <w:sz w:val="22"/>
          <w:szCs w:val="22"/>
          <w:lang w:val="fr-FR"/>
        </w:rPr>
        <w:t xml:space="preserve"> Futur </w:t>
      </w:r>
      <w:proofErr w:type="gramStart"/>
      <w:r w:rsidR="00952D08" w:rsidRPr="00661BAE">
        <w:rPr>
          <w:rFonts w:ascii="Gill Sans" w:hAnsi="Gill Sans" w:cs="Gill Sans" w:hint="cs"/>
          <w:color w:val="000000" w:themeColor="text1"/>
          <w:sz w:val="22"/>
          <w:szCs w:val="22"/>
          <w:lang w:val="fr-FR"/>
        </w:rPr>
        <w:t>Practice)*</w:t>
      </w:r>
      <w:proofErr w:type="gramEnd"/>
      <w:r w:rsidR="00952D08" w:rsidRPr="00661BAE">
        <w:rPr>
          <w:rFonts w:ascii="Gill Sans" w:hAnsi="Gill Sans" w:cs="Gill Sans" w:hint="cs"/>
          <w:color w:val="000000" w:themeColor="text1"/>
          <w:sz w:val="22"/>
          <w:szCs w:val="22"/>
          <w:lang w:val="fr-FR"/>
        </w:rPr>
        <w:t>.</w:t>
      </w:r>
    </w:p>
    <w:p w14:paraId="63DA0E59" w14:textId="77777777" w:rsidR="00952D08" w:rsidRPr="00661BAE" w:rsidRDefault="00952D08" w:rsidP="003E19D8">
      <w:pPr>
        <w:pStyle w:val="NormalWeb"/>
        <w:adjustRightInd w:val="0"/>
        <w:snapToGrid w:val="0"/>
        <w:spacing w:before="0" w:beforeAutospacing="0" w:after="0" w:afterAutospacing="0"/>
        <w:rPr>
          <w:rFonts w:ascii="Gill Sans" w:hAnsi="Gill Sans" w:cs="Gill Sans"/>
          <w:color w:val="000000" w:themeColor="text1"/>
          <w:sz w:val="22"/>
          <w:szCs w:val="22"/>
          <w:lang w:val="fr-FR"/>
        </w:rPr>
      </w:pPr>
    </w:p>
    <w:p w14:paraId="1875BC07" w14:textId="582EB6DE" w:rsidR="008679FC" w:rsidRPr="00661BAE" w:rsidRDefault="00952D08" w:rsidP="003E19D8">
      <w:pPr>
        <w:autoSpaceDE w:val="0"/>
        <w:autoSpaceDN w:val="0"/>
        <w:adjustRightInd w:val="0"/>
        <w:snapToGrid w:val="0"/>
        <w:rPr>
          <w:rFonts w:ascii="Gill Sans" w:hAnsi="Gill Sans" w:cs="Gill Sans"/>
          <w:color w:val="000000" w:themeColor="text1"/>
          <w:sz w:val="22"/>
          <w:szCs w:val="22"/>
        </w:rPr>
      </w:pPr>
      <w:r w:rsidRPr="00661BAE">
        <w:rPr>
          <w:rFonts w:ascii="Gill Sans" w:hAnsi="Gill Sans" w:cs="Gill Sans" w:hint="cs"/>
          <w:color w:val="000000" w:themeColor="text1"/>
          <w:sz w:val="22"/>
          <w:szCs w:val="22"/>
        </w:rPr>
        <w:t>*</w:t>
      </w:r>
      <w:proofErr w:type="spellStart"/>
      <w:r w:rsidRPr="00661BAE">
        <w:rPr>
          <w:rFonts w:ascii="Gill Sans" w:hAnsi="Gill Sans" w:cs="Gill Sans" w:hint="cs"/>
          <w:color w:val="000000" w:themeColor="text1"/>
          <w:sz w:val="22"/>
          <w:szCs w:val="22"/>
        </w:rPr>
        <w:t>Your</w:t>
      </w:r>
      <w:proofErr w:type="spellEnd"/>
      <w:r w:rsidRPr="00661BAE">
        <w:rPr>
          <w:rFonts w:ascii="Gill Sans" w:hAnsi="Gill Sans" w:cs="Gill Sans" w:hint="cs"/>
          <w:color w:val="000000" w:themeColor="text1"/>
          <w:sz w:val="22"/>
          <w:szCs w:val="22"/>
        </w:rPr>
        <w:t xml:space="preserve"> Futur Practice : </w:t>
      </w:r>
      <w:r w:rsidR="008679FC" w:rsidRPr="00661BAE">
        <w:rPr>
          <w:rFonts w:ascii="Gill Sans" w:hAnsi="Gill Sans" w:cs="Gill Sans" w:hint="cs"/>
          <w:color w:val="000000" w:themeColor="text1"/>
          <w:sz w:val="22"/>
          <w:szCs w:val="22"/>
        </w:rPr>
        <w:t>l’</w:t>
      </w:r>
      <w:proofErr w:type="spellStart"/>
      <w:r w:rsidR="00F56AD0" w:rsidRPr="00661BAE">
        <w:rPr>
          <w:rFonts w:ascii="Gill Sans" w:hAnsi="Gill Sans" w:cs="Gill Sans" w:hint="cs"/>
          <w:sz w:val="22"/>
          <w:szCs w:val="22"/>
        </w:rPr>
        <w:t>étudiant.e</w:t>
      </w:r>
      <w:proofErr w:type="spellEnd"/>
      <w:r w:rsidR="008679FC" w:rsidRPr="00661BAE">
        <w:rPr>
          <w:rFonts w:ascii="Gill Sans" w:hAnsi="Gill Sans" w:cs="Gill Sans" w:hint="cs"/>
          <w:color w:val="000000" w:themeColor="text1"/>
          <w:sz w:val="22"/>
          <w:szCs w:val="22"/>
        </w:rPr>
        <w:t xml:space="preserve"> devra définir ce que signifie pour lui l’architecture, et comment il conçoit sa future pratique d’architecte par une approche progressivement en lien avec ce à quoi il aspire à l’issue de ses études.</w:t>
      </w:r>
    </w:p>
    <w:p w14:paraId="2E4714DE" w14:textId="77BB0C04" w:rsidR="00952D08" w:rsidRPr="00661BAE" w:rsidRDefault="00952D08" w:rsidP="003E19D8">
      <w:pPr>
        <w:pStyle w:val="NormalWeb"/>
        <w:adjustRightInd w:val="0"/>
        <w:snapToGrid w:val="0"/>
        <w:spacing w:before="0" w:beforeAutospacing="0" w:after="0" w:afterAutospacing="0"/>
        <w:rPr>
          <w:rFonts w:ascii="Gill Sans" w:hAnsi="Gill Sans" w:cs="Gill Sans"/>
          <w:color w:val="000000" w:themeColor="text1"/>
          <w:sz w:val="22"/>
          <w:szCs w:val="22"/>
          <w:lang w:val="fr-FR"/>
        </w:rPr>
      </w:pPr>
    </w:p>
    <w:p w14:paraId="5C92186A" w14:textId="77777777" w:rsidR="002E4791" w:rsidRPr="00661BAE" w:rsidRDefault="002E4791" w:rsidP="003E19D8">
      <w:pPr>
        <w:autoSpaceDE w:val="0"/>
        <w:autoSpaceDN w:val="0"/>
        <w:adjustRightInd w:val="0"/>
        <w:snapToGrid w:val="0"/>
        <w:rPr>
          <w:rFonts w:ascii="Gill Sans" w:hAnsi="Gill Sans" w:cs="Gill Sans"/>
          <w:color w:val="000000" w:themeColor="text1"/>
          <w:sz w:val="22"/>
          <w:szCs w:val="22"/>
        </w:rPr>
      </w:pPr>
    </w:p>
    <w:p w14:paraId="6BBF7E16" w14:textId="77777777" w:rsidR="002E4791" w:rsidRPr="00661BAE" w:rsidRDefault="002E4791" w:rsidP="003E19D8">
      <w:pPr>
        <w:autoSpaceDE w:val="0"/>
        <w:autoSpaceDN w:val="0"/>
        <w:adjustRightInd w:val="0"/>
        <w:snapToGrid w:val="0"/>
        <w:rPr>
          <w:rFonts w:ascii="Gill Sans" w:hAnsi="Gill Sans" w:cs="Gill Sans"/>
          <w:color w:val="000000" w:themeColor="text1"/>
          <w:sz w:val="22"/>
          <w:szCs w:val="22"/>
        </w:rPr>
      </w:pPr>
      <w:r w:rsidRPr="00661BAE">
        <w:rPr>
          <w:rFonts w:ascii="Gill Sans" w:hAnsi="Gill Sans" w:cs="Gill Sans" w:hint="cs"/>
          <w:color w:val="000000" w:themeColor="text1"/>
          <w:sz w:val="22"/>
          <w:szCs w:val="22"/>
        </w:rPr>
        <w:t>Dans l’atelier ACT, le processus a autant d’importance que le résultat final.</w:t>
      </w:r>
    </w:p>
    <w:p w14:paraId="2C54FB31" w14:textId="77777777" w:rsidR="002E4791" w:rsidRPr="00661BAE" w:rsidRDefault="002E4791" w:rsidP="003E19D8">
      <w:pPr>
        <w:autoSpaceDE w:val="0"/>
        <w:autoSpaceDN w:val="0"/>
        <w:adjustRightInd w:val="0"/>
        <w:snapToGrid w:val="0"/>
        <w:rPr>
          <w:rFonts w:ascii="Gill Sans" w:hAnsi="Gill Sans" w:cs="Gill Sans"/>
          <w:color w:val="000000" w:themeColor="text1"/>
          <w:sz w:val="22"/>
          <w:szCs w:val="22"/>
        </w:rPr>
      </w:pPr>
    </w:p>
    <w:p w14:paraId="5335618A" w14:textId="1E83CBB3" w:rsidR="002E4791" w:rsidRPr="00661BAE" w:rsidRDefault="002E4791" w:rsidP="003E19D8">
      <w:pPr>
        <w:autoSpaceDE w:val="0"/>
        <w:autoSpaceDN w:val="0"/>
        <w:adjustRightInd w:val="0"/>
        <w:snapToGrid w:val="0"/>
        <w:rPr>
          <w:rFonts w:ascii="Gill Sans" w:hAnsi="Gill Sans" w:cs="Gill Sans"/>
          <w:color w:val="000000" w:themeColor="text1"/>
          <w:spacing w:val="10"/>
          <w:sz w:val="22"/>
          <w:szCs w:val="22"/>
        </w:rPr>
      </w:pPr>
      <w:r w:rsidRPr="00661BAE">
        <w:rPr>
          <w:rFonts w:ascii="Gill Sans" w:hAnsi="Gill Sans" w:cs="Gill Sans" w:hint="cs"/>
          <w:color w:val="000000" w:themeColor="text1"/>
          <w:spacing w:val="10"/>
          <w:sz w:val="22"/>
          <w:szCs w:val="22"/>
        </w:rPr>
        <w:t>Les enseignan</w:t>
      </w:r>
      <w:r w:rsidR="000A7F12" w:rsidRPr="00661BAE">
        <w:rPr>
          <w:rFonts w:ascii="Gill Sans" w:hAnsi="Gill Sans" w:cs="Gill Sans" w:hint="cs"/>
          <w:color w:val="000000" w:themeColor="text1"/>
          <w:spacing w:val="10"/>
          <w:sz w:val="22"/>
          <w:szCs w:val="22"/>
        </w:rPr>
        <w:t>tes</w:t>
      </w:r>
      <w:r w:rsidRPr="00661BAE">
        <w:rPr>
          <w:rFonts w:ascii="Gill Sans" w:hAnsi="Gill Sans" w:cs="Gill Sans" w:hint="cs"/>
          <w:color w:val="000000" w:themeColor="text1"/>
          <w:spacing w:val="10"/>
          <w:sz w:val="22"/>
          <w:szCs w:val="22"/>
        </w:rPr>
        <w:t xml:space="preserve"> de l’atelier ACT évaluent le travail des </w:t>
      </w:r>
      <w:proofErr w:type="spellStart"/>
      <w:r w:rsidR="00F56AD0" w:rsidRPr="00661BAE">
        <w:rPr>
          <w:rFonts w:ascii="Gill Sans" w:hAnsi="Gill Sans" w:cs="Gill Sans" w:hint="cs"/>
          <w:sz w:val="22"/>
          <w:szCs w:val="22"/>
        </w:rPr>
        <w:t>étudiant.e.s</w:t>
      </w:r>
      <w:proofErr w:type="spellEnd"/>
      <w:r w:rsidR="00F56AD0" w:rsidRPr="00661BAE">
        <w:rPr>
          <w:rFonts w:ascii="Gill Sans" w:hAnsi="Gill Sans" w:cs="Gill Sans" w:hint="cs"/>
          <w:sz w:val="22"/>
          <w:szCs w:val="22"/>
        </w:rPr>
        <w:t>.</w:t>
      </w:r>
      <w:r w:rsidRPr="00661BAE">
        <w:rPr>
          <w:rFonts w:ascii="Gill Sans" w:hAnsi="Gill Sans" w:cs="Gill Sans" w:hint="cs"/>
          <w:color w:val="000000" w:themeColor="text1"/>
          <w:spacing w:val="10"/>
          <w:sz w:val="22"/>
          <w:szCs w:val="22"/>
        </w:rPr>
        <w:t xml:space="preserve"> de manière continue et évolutive sur base de la </w:t>
      </w:r>
      <w:r w:rsidRPr="00661BAE">
        <w:rPr>
          <w:rFonts w:ascii="Gill Sans" w:hAnsi="Gill Sans" w:cs="Gill Sans" w:hint="cs"/>
          <w:color w:val="000000" w:themeColor="text1"/>
          <w:spacing w:val="10"/>
          <w:sz w:val="22"/>
          <w:szCs w:val="22"/>
          <w:u w:val="single"/>
        </w:rPr>
        <w:t>qualité</w:t>
      </w:r>
      <w:r w:rsidRPr="00661BAE">
        <w:rPr>
          <w:rFonts w:ascii="Gill Sans" w:hAnsi="Gill Sans" w:cs="Gill Sans" w:hint="cs"/>
          <w:color w:val="000000" w:themeColor="text1"/>
          <w:spacing w:val="10"/>
          <w:sz w:val="22"/>
          <w:szCs w:val="22"/>
        </w:rPr>
        <w:t xml:space="preserve"> des engagements et des capacités énuméré</w:t>
      </w:r>
      <w:r w:rsidR="00661BAE" w:rsidRPr="00661BAE">
        <w:rPr>
          <w:rFonts w:ascii="Gill Sans" w:hAnsi="Gill Sans" w:cs="Gill Sans" w:hint="cs"/>
          <w:color w:val="000000" w:themeColor="text1"/>
          <w:spacing w:val="10"/>
          <w:sz w:val="22"/>
          <w:szCs w:val="22"/>
        </w:rPr>
        <w:t>e</w:t>
      </w:r>
      <w:r w:rsidRPr="00661BAE">
        <w:rPr>
          <w:rFonts w:ascii="Gill Sans" w:hAnsi="Gill Sans" w:cs="Gill Sans" w:hint="cs"/>
          <w:color w:val="000000" w:themeColor="text1"/>
          <w:spacing w:val="10"/>
          <w:sz w:val="22"/>
          <w:szCs w:val="22"/>
        </w:rPr>
        <w:t xml:space="preserve">s </w:t>
      </w:r>
      <w:r w:rsidR="007E0092" w:rsidRPr="00661BAE">
        <w:rPr>
          <w:rFonts w:ascii="Gill Sans" w:hAnsi="Gill Sans" w:cs="Gill Sans" w:hint="cs"/>
          <w:color w:val="000000" w:themeColor="text1"/>
          <w:spacing w:val="10"/>
          <w:sz w:val="22"/>
          <w:szCs w:val="22"/>
        </w:rPr>
        <w:t>plus haut.</w:t>
      </w:r>
    </w:p>
    <w:p w14:paraId="0CBF7855" w14:textId="77777777" w:rsidR="002E4791" w:rsidRPr="00661BAE" w:rsidRDefault="002E4791" w:rsidP="003E19D8">
      <w:pPr>
        <w:autoSpaceDE w:val="0"/>
        <w:autoSpaceDN w:val="0"/>
        <w:adjustRightInd w:val="0"/>
        <w:snapToGrid w:val="0"/>
        <w:rPr>
          <w:rFonts w:ascii="Gill Sans" w:hAnsi="Gill Sans" w:cs="Gill Sans"/>
          <w:color w:val="000000" w:themeColor="text1"/>
          <w:sz w:val="22"/>
          <w:szCs w:val="22"/>
        </w:rPr>
      </w:pPr>
    </w:p>
    <w:p w14:paraId="3CD4D46D" w14:textId="60232010" w:rsidR="00084E91" w:rsidRPr="00661BAE" w:rsidRDefault="00084E91" w:rsidP="003E19D8">
      <w:pPr>
        <w:autoSpaceDE w:val="0"/>
        <w:autoSpaceDN w:val="0"/>
        <w:adjustRightInd w:val="0"/>
        <w:snapToGrid w:val="0"/>
        <w:rPr>
          <w:rFonts w:ascii="Gill Sans" w:hAnsi="Gill Sans" w:cs="Gill Sans"/>
          <w:color w:val="000000" w:themeColor="text1"/>
          <w:spacing w:val="10"/>
          <w:sz w:val="22"/>
          <w:szCs w:val="22"/>
        </w:rPr>
      </w:pPr>
      <w:r w:rsidRPr="00661BAE">
        <w:rPr>
          <w:rFonts w:ascii="Gill Sans" w:hAnsi="Gill Sans" w:cs="Gill Sans" w:hint="cs"/>
          <w:color w:val="000000" w:themeColor="text1"/>
          <w:spacing w:val="10"/>
          <w:sz w:val="22"/>
          <w:szCs w:val="22"/>
        </w:rPr>
        <w:t>D</w:t>
      </w:r>
      <w:r w:rsidR="002E4791" w:rsidRPr="00661BAE">
        <w:rPr>
          <w:rFonts w:ascii="Gill Sans" w:hAnsi="Gill Sans" w:cs="Gill Sans" w:hint="cs"/>
          <w:color w:val="000000" w:themeColor="text1"/>
          <w:spacing w:val="10"/>
          <w:sz w:val="22"/>
          <w:szCs w:val="22"/>
        </w:rPr>
        <w:t xml:space="preserve">eux </w:t>
      </w:r>
      <w:r w:rsidRPr="00661BAE">
        <w:rPr>
          <w:rFonts w:ascii="Gill Sans" w:hAnsi="Gill Sans" w:cs="Gill Sans" w:hint="cs"/>
          <w:color w:val="000000" w:themeColor="text1"/>
          <w:spacing w:val="10"/>
          <w:sz w:val="22"/>
          <w:szCs w:val="22"/>
        </w:rPr>
        <w:t>modes</w:t>
      </w:r>
      <w:r w:rsidR="002E4791" w:rsidRPr="00661BAE">
        <w:rPr>
          <w:rFonts w:ascii="Gill Sans" w:hAnsi="Gill Sans" w:cs="Gill Sans" w:hint="cs"/>
          <w:color w:val="000000" w:themeColor="text1"/>
          <w:spacing w:val="10"/>
          <w:sz w:val="22"/>
          <w:szCs w:val="22"/>
        </w:rPr>
        <w:t xml:space="preserve"> d’évaluation</w:t>
      </w:r>
      <w:r w:rsidRPr="00661BAE">
        <w:rPr>
          <w:rFonts w:ascii="Gill Sans" w:hAnsi="Gill Sans" w:cs="Gill Sans" w:hint="cs"/>
          <w:color w:val="000000" w:themeColor="text1"/>
          <w:spacing w:val="10"/>
          <w:sz w:val="22"/>
          <w:szCs w:val="22"/>
        </w:rPr>
        <w:t xml:space="preserve"> sont prévus :</w:t>
      </w:r>
    </w:p>
    <w:p w14:paraId="51BD403B" w14:textId="1A681714" w:rsidR="00FB015B" w:rsidRPr="00661BAE" w:rsidRDefault="00084E91" w:rsidP="003E19D8">
      <w:pPr>
        <w:textAlignment w:val="baseline"/>
        <w:rPr>
          <w:rFonts w:ascii="Gill Sans" w:hAnsi="Gill Sans" w:cs="Gill Sans"/>
          <w:color w:val="000000" w:themeColor="text1"/>
          <w:spacing w:val="10"/>
          <w:sz w:val="22"/>
          <w:szCs w:val="22"/>
        </w:rPr>
      </w:pPr>
      <w:r w:rsidRPr="00661BAE">
        <w:rPr>
          <w:rFonts w:ascii="Gill Sans" w:hAnsi="Gill Sans" w:cs="Gill Sans" w:hint="cs"/>
          <w:color w:val="000000" w:themeColor="text1"/>
          <w:spacing w:val="10"/>
          <w:sz w:val="22"/>
          <w:szCs w:val="22"/>
        </w:rPr>
        <w:t>1. Une évaluation formative continue portant sur l</w:t>
      </w:r>
      <w:r w:rsidR="00FB015B" w:rsidRPr="00661BAE">
        <w:rPr>
          <w:rFonts w:ascii="Gill Sans" w:hAnsi="Gill Sans" w:cs="Gill Sans" w:hint="cs"/>
          <w:color w:val="000000" w:themeColor="text1"/>
          <w:spacing w:val="10"/>
          <w:sz w:val="22"/>
          <w:szCs w:val="22"/>
        </w:rPr>
        <w:t>’évolution et la réactivité du</w:t>
      </w:r>
      <w:r w:rsidRPr="00661BAE">
        <w:rPr>
          <w:rFonts w:ascii="Gill Sans" w:hAnsi="Gill Sans" w:cs="Gill Sans" w:hint="cs"/>
          <w:color w:val="000000" w:themeColor="text1"/>
          <w:spacing w:val="10"/>
          <w:sz w:val="22"/>
          <w:szCs w:val="22"/>
        </w:rPr>
        <w:t xml:space="preserve"> travail fourni par l’</w:t>
      </w:r>
      <w:proofErr w:type="spellStart"/>
      <w:r w:rsidRPr="00661BAE">
        <w:rPr>
          <w:rFonts w:ascii="Gill Sans" w:hAnsi="Gill Sans" w:cs="Gill Sans" w:hint="cs"/>
          <w:color w:val="000000" w:themeColor="text1"/>
          <w:spacing w:val="10"/>
          <w:sz w:val="22"/>
          <w:szCs w:val="22"/>
        </w:rPr>
        <w:t>étudian</w:t>
      </w:r>
      <w:r w:rsidR="00661BAE" w:rsidRPr="00661BAE">
        <w:rPr>
          <w:rFonts w:ascii="Gill Sans" w:hAnsi="Gill Sans" w:cs="Gill Sans" w:hint="cs"/>
          <w:color w:val="000000" w:themeColor="text1"/>
          <w:spacing w:val="10"/>
          <w:sz w:val="22"/>
          <w:szCs w:val="22"/>
        </w:rPr>
        <w:t>t.</w:t>
      </w:r>
      <w:r w:rsidRPr="00661BAE">
        <w:rPr>
          <w:rFonts w:ascii="Gill Sans" w:hAnsi="Gill Sans" w:cs="Gill Sans" w:hint="cs"/>
          <w:color w:val="000000" w:themeColor="text1"/>
          <w:spacing w:val="10"/>
          <w:sz w:val="22"/>
          <w:szCs w:val="22"/>
        </w:rPr>
        <w:t>e</w:t>
      </w:r>
      <w:proofErr w:type="spellEnd"/>
      <w:r w:rsidR="001F1291">
        <w:rPr>
          <w:rFonts w:ascii="Gill Sans" w:hAnsi="Gill Sans" w:cs="Gill Sans"/>
          <w:color w:val="000000" w:themeColor="text1"/>
          <w:spacing w:val="10"/>
          <w:sz w:val="22"/>
          <w:szCs w:val="22"/>
        </w:rPr>
        <w:t xml:space="preserve">, </w:t>
      </w:r>
      <w:r w:rsidRPr="00661BAE">
        <w:rPr>
          <w:rFonts w:ascii="Gill Sans" w:hAnsi="Gill Sans" w:cs="Gill Sans" w:hint="cs"/>
          <w:color w:val="000000" w:themeColor="text1"/>
          <w:spacing w:val="10"/>
          <w:sz w:val="22"/>
          <w:szCs w:val="22"/>
        </w:rPr>
        <w:t>avec remises intermédiaires, aux dates convenues</w:t>
      </w:r>
      <w:r w:rsidR="00B71BF3" w:rsidRPr="00661BAE">
        <w:rPr>
          <w:rFonts w:ascii="Gill Sans" w:hAnsi="Gill Sans" w:cs="Gill Sans" w:hint="cs"/>
          <w:color w:val="000000" w:themeColor="text1"/>
          <w:spacing w:val="10"/>
          <w:sz w:val="22"/>
          <w:szCs w:val="22"/>
        </w:rPr>
        <w:t xml:space="preserve"> (</w:t>
      </w:r>
      <w:proofErr w:type="spellStart"/>
      <w:r w:rsidR="005979E0">
        <w:rPr>
          <w:rFonts w:ascii="Gill Sans" w:hAnsi="Gill Sans" w:cs="Gill Sans"/>
          <w:color w:val="000000" w:themeColor="text1"/>
          <w:spacing w:val="10"/>
          <w:sz w:val="22"/>
          <w:szCs w:val="22"/>
        </w:rPr>
        <w:t>C</w:t>
      </w:r>
      <w:r w:rsidR="00B71BF3" w:rsidRPr="00661BAE">
        <w:rPr>
          <w:rFonts w:ascii="Gill Sans" w:hAnsi="Gill Sans" w:cs="Gill Sans" w:hint="cs"/>
          <w:color w:val="000000" w:themeColor="text1"/>
          <w:spacing w:val="10"/>
          <w:sz w:val="22"/>
          <w:szCs w:val="22"/>
        </w:rPr>
        <w:t>fr</w:t>
      </w:r>
      <w:proofErr w:type="spellEnd"/>
      <w:r w:rsidR="00B71BF3" w:rsidRPr="00661BAE">
        <w:rPr>
          <w:rFonts w:ascii="Gill Sans" w:hAnsi="Gill Sans" w:cs="Gill Sans" w:hint="cs"/>
          <w:color w:val="000000" w:themeColor="text1"/>
          <w:spacing w:val="10"/>
          <w:sz w:val="22"/>
          <w:szCs w:val="22"/>
        </w:rPr>
        <w:t>. Agenda de l’énoncé</w:t>
      </w:r>
      <w:r w:rsidR="001F1291">
        <w:rPr>
          <w:rFonts w:ascii="Gill Sans" w:hAnsi="Gill Sans" w:cs="Gill Sans"/>
          <w:color w:val="000000" w:themeColor="text1"/>
          <w:spacing w:val="10"/>
          <w:sz w:val="22"/>
          <w:szCs w:val="22"/>
        </w:rPr>
        <w:t>)</w:t>
      </w:r>
      <w:r w:rsidRPr="00661BAE">
        <w:rPr>
          <w:rFonts w:ascii="Gill Sans" w:hAnsi="Gill Sans" w:cs="Gill Sans" w:hint="cs"/>
          <w:color w:val="000000" w:themeColor="text1"/>
          <w:spacing w:val="10"/>
          <w:sz w:val="22"/>
          <w:szCs w:val="22"/>
        </w:rPr>
        <w:t>, de l’état d’avancement des recherches, et projets de groupe et individuel</w:t>
      </w:r>
      <w:r w:rsidR="001F1291">
        <w:rPr>
          <w:rFonts w:ascii="Gill Sans" w:hAnsi="Gill Sans" w:cs="Gill Sans"/>
          <w:color w:val="000000" w:themeColor="text1"/>
          <w:spacing w:val="10"/>
          <w:sz w:val="22"/>
          <w:szCs w:val="22"/>
        </w:rPr>
        <w:t xml:space="preserve">s, </w:t>
      </w:r>
      <w:r w:rsidRPr="00661BAE">
        <w:rPr>
          <w:rFonts w:ascii="Gill Sans" w:hAnsi="Gill Sans" w:cs="Gill Sans" w:hint="cs"/>
          <w:color w:val="000000" w:themeColor="text1"/>
          <w:spacing w:val="10"/>
          <w:sz w:val="22"/>
          <w:szCs w:val="22"/>
        </w:rPr>
        <w:t>et sa participation active et engagée durant les ateliers. Ces évaluations formatives seront communiquées à l’</w:t>
      </w:r>
      <w:proofErr w:type="spellStart"/>
      <w:r w:rsidRPr="00661BAE">
        <w:rPr>
          <w:rFonts w:ascii="Gill Sans" w:hAnsi="Gill Sans" w:cs="Gill Sans" w:hint="cs"/>
          <w:color w:val="000000" w:themeColor="text1"/>
          <w:spacing w:val="10"/>
          <w:sz w:val="22"/>
          <w:szCs w:val="22"/>
        </w:rPr>
        <w:t>étudiant</w:t>
      </w:r>
      <w:r w:rsidR="001F1291">
        <w:rPr>
          <w:rFonts w:ascii="Gill Sans" w:hAnsi="Gill Sans" w:cs="Gill Sans"/>
          <w:color w:val="000000" w:themeColor="text1"/>
          <w:spacing w:val="10"/>
          <w:sz w:val="22"/>
          <w:szCs w:val="22"/>
        </w:rPr>
        <w:t>.</w:t>
      </w:r>
      <w:r w:rsidRPr="00661BAE">
        <w:rPr>
          <w:rFonts w:ascii="Gill Sans" w:hAnsi="Gill Sans" w:cs="Gill Sans" w:hint="cs"/>
          <w:color w:val="000000" w:themeColor="text1"/>
          <w:spacing w:val="10"/>
          <w:sz w:val="22"/>
          <w:szCs w:val="22"/>
        </w:rPr>
        <w:t>e</w:t>
      </w:r>
      <w:proofErr w:type="spellEnd"/>
      <w:r w:rsidRPr="00661BAE">
        <w:rPr>
          <w:rFonts w:ascii="Gill Sans" w:hAnsi="Gill Sans" w:cs="Gill Sans" w:hint="cs"/>
          <w:color w:val="000000" w:themeColor="text1"/>
          <w:spacing w:val="10"/>
          <w:sz w:val="22"/>
          <w:szCs w:val="22"/>
        </w:rPr>
        <w:t xml:space="preserve"> tout au long de l’année, à l’issue des moments-clé, avec une synthèse de celles-ci à l’issue du premier quadrimestre.</w:t>
      </w:r>
      <w:r w:rsidR="00FB015B" w:rsidRPr="00661BAE">
        <w:rPr>
          <w:rFonts w:ascii="Gill Sans" w:hAnsi="Gill Sans" w:cs="Gill Sans" w:hint="cs"/>
          <w:color w:val="000000" w:themeColor="text1"/>
          <w:spacing w:val="10"/>
          <w:sz w:val="22"/>
          <w:szCs w:val="22"/>
        </w:rPr>
        <w:t xml:space="preserve"> La note évolutive peut tant augmenter que diminuer</w:t>
      </w:r>
      <w:r w:rsidR="007D549F" w:rsidRPr="00661BAE">
        <w:rPr>
          <w:rFonts w:ascii="Gill Sans" w:hAnsi="Gill Sans" w:cs="Gill Sans" w:hint="cs"/>
          <w:color w:val="000000" w:themeColor="text1"/>
          <w:spacing w:val="10"/>
          <w:sz w:val="22"/>
          <w:szCs w:val="22"/>
        </w:rPr>
        <w:t xml:space="preserve"> au cours de chaque quadrimestre</w:t>
      </w:r>
      <w:r w:rsidR="00FB015B" w:rsidRPr="00661BAE">
        <w:rPr>
          <w:rFonts w:ascii="Gill Sans" w:hAnsi="Gill Sans" w:cs="Gill Sans" w:hint="cs"/>
          <w:color w:val="000000" w:themeColor="text1"/>
          <w:spacing w:val="10"/>
          <w:sz w:val="22"/>
          <w:szCs w:val="22"/>
        </w:rPr>
        <w:t>, en fonction de la capacit</w:t>
      </w:r>
      <w:r w:rsidR="001F1291">
        <w:rPr>
          <w:rFonts w:ascii="Gill Sans" w:hAnsi="Gill Sans" w:cs="Gill Sans"/>
          <w:color w:val="000000" w:themeColor="text1"/>
          <w:spacing w:val="10"/>
          <w:sz w:val="22"/>
          <w:szCs w:val="22"/>
        </w:rPr>
        <w:t>é</w:t>
      </w:r>
      <w:r w:rsidR="00FB015B" w:rsidRPr="00661BAE">
        <w:rPr>
          <w:rFonts w:ascii="Gill Sans" w:hAnsi="Gill Sans" w:cs="Gill Sans" w:hint="cs"/>
          <w:color w:val="000000" w:themeColor="text1"/>
          <w:spacing w:val="10"/>
          <w:sz w:val="22"/>
          <w:szCs w:val="22"/>
        </w:rPr>
        <w:t xml:space="preserve"> de l’étudiant à faire évoluer le projet.</w:t>
      </w:r>
    </w:p>
    <w:p w14:paraId="1E930C42" w14:textId="6313A425" w:rsidR="00084E91" w:rsidRPr="00F62D1A" w:rsidRDefault="00084E91" w:rsidP="003E19D8">
      <w:pPr>
        <w:textAlignment w:val="baseline"/>
        <w:rPr>
          <w:rFonts w:ascii="Gill Sans" w:hAnsi="Gill Sans" w:cs="Gill Sans"/>
          <w:color w:val="000000" w:themeColor="text1"/>
          <w:sz w:val="22"/>
          <w:szCs w:val="22"/>
        </w:rPr>
      </w:pPr>
      <w:r w:rsidRPr="00661BAE">
        <w:rPr>
          <w:rFonts w:ascii="Gill Sans" w:hAnsi="Gill Sans" w:cs="Gill Sans" w:hint="cs"/>
          <w:color w:val="000000" w:themeColor="text1"/>
          <w:spacing w:val="10"/>
          <w:sz w:val="22"/>
          <w:szCs w:val="22"/>
        </w:rPr>
        <w:br/>
      </w:r>
      <w:r w:rsidRPr="00F62D1A">
        <w:rPr>
          <w:rFonts w:ascii="Gill Sans" w:hAnsi="Gill Sans" w:cs="Gill Sans" w:hint="cs"/>
          <w:color w:val="000000" w:themeColor="text1"/>
          <w:spacing w:val="10"/>
          <w:sz w:val="22"/>
          <w:szCs w:val="22"/>
        </w:rPr>
        <w:t xml:space="preserve">2. Des évaluations certificatives à l’issue de chacun des quadrimestres. </w:t>
      </w:r>
    </w:p>
    <w:p w14:paraId="5F84EE6C" w14:textId="2C13E88D" w:rsidR="006E0CA9" w:rsidRPr="00F62D1A" w:rsidRDefault="00084E91" w:rsidP="003E19D8">
      <w:pPr>
        <w:contextualSpacing/>
        <w:textAlignment w:val="baseline"/>
        <w:rPr>
          <w:rFonts w:ascii="Gill Sans" w:hAnsi="Gill Sans" w:cs="Gill Sans"/>
          <w:color w:val="000000" w:themeColor="text1"/>
          <w:spacing w:val="10"/>
          <w:sz w:val="22"/>
          <w:szCs w:val="22"/>
        </w:rPr>
      </w:pPr>
      <w:r w:rsidRPr="00F62D1A">
        <w:rPr>
          <w:rFonts w:ascii="Gill Sans" w:hAnsi="Gill Sans" w:cs="Gill Sans" w:hint="cs"/>
          <w:color w:val="000000" w:themeColor="text1"/>
          <w:spacing w:val="10"/>
          <w:sz w:val="22"/>
          <w:szCs w:val="22"/>
        </w:rPr>
        <w:t>Construction de la note (en ce compris, la pondération des notes partielles)</w:t>
      </w:r>
      <w:r w:rsidRPr="00F62D1A">
        <w:rPr>
          <w:rFonts w:ascii="Gill Sans" w:hAnsi="Gill Sans" w:cs="Gill Sans" w:hint="cs"/>
          <w:color w:val="000000" w:themeColor="text1"/>
          <w:sz w:val="22"/>
          <w:szCs w:val="22"/>
        </w:rPr>
        <w:br/>
      </w:r>
      <w:r w:rsidRPr="00F62D1A">
        <w:rPr>
          <w:rFonts w:ascii="Gill Sans" w:hAnsi="Gill Sans" w:cs="Gill Sans" w:hint="cs"/>
          <w:color w:val="000000" w:themeColor="text1"/>
          <w:spacing w:val="10"/>
          <w:sz w:val="22"/>
          <w:szCs w:val="22"/>
        </w:rPr>
        <w:t xml:space="preserve">La pondération de la note </w:t>
      </w:r>
      <w:r w:rsidR="003019A9" w:rsidRPr="00F62D1A">
        <w:rPr>
          <w:rFonts w:ascii="Gill Sans" w:hAnsi="Gill Sans" w:cs="Gill Sans"/>
          <w:color w:val="000000" w:themeColor="text1"/>
          <w:spacing w:val="10"/>
          <w:sz w:val="22"/>
          <w:szCs w:val="22"/>
        </w:rPr>
        <w:t xml:space="preserve">de </w:t>
      </w:r>
      <w:r w:rsidR="00F62D1A" w:rsidRPr="00F62D1A">
        <w:rPr>
          <w:rFonts w:ascii="Gill Sans" w:hAnsi="Gill Sans" w:cs="Gill Sans"/>
          <w:color w:val="000000" w:themeColor="text1"/>
          <w:spacing w:val="10"/>
          <w:sz w:val="22"/>
          <w:szCs w:val="22"/>
        </w:rPr>
        <w:t>P</w:t>
      </w:r>
      <w:r w:rsidR="003019A9" w:rsidRPr="00F62D1A">
        <w:rPr>
          <w:rFonts w:ascii="Gill Sans" w:hAnsi="Gill Sans" w:cs="Gill Sans"/>
          <w:color w:val="000000" w:themeColor="text1"/>
          <w:spacing w:val="10"/>
          <w:sz w:val="22"/>
          <w:szCs w:val="22"/>
        </w:rPr>
        <w:t xml:space="preserve">rojet </w:t>
      </w:r>
      <w:r w:rsidRPr="00F62D1A">
        <w:rPr>
          <w:rFonts w:ascii="Gill Sans" w:hAnsi="Gill Sans" w:cs="Gill Sans" w:hint="cs"/>
          <w:color w:val="000000" w:themeColor="text1"/>
          <w:spacing w:val="10"/>
          <w:sz w:val="22"/>
          <w:szCs w:val="22"/>
        </w:rPr>
        <w:t>se base sur les évaluations certificatives, selon la pondération suivante :</w:t>
      </w:r>
    </w:p>
    <w:p w14:paraId="0A4A115A" w14:textId="525D27DA" w:rsidR="00084E91" w:rsidRPr="00F62D1A" w:rsidRDefault="006E0CA9" w:rsidP="003E19D8">
      <w:pPr>
        <w:textAlignment w:val="baseline"/>
        <w:rPr>
          <w:rFonts w:ascii="Gill Sans" w:hAnsi="Gill Sans" w:cs="Gill Sans"/>
          <w:color w:val="000000" w:themeColor="text1"/>
          <w:spacing w:val="10"/>
          <w:sz w:val="22"/>
          <w:szCs w:val="22"/>
        </w:rPr>
      </w:pPr>
      <w:r w:rsidRPr="00F62D1A">
        <w:rPr>
          <w:rFonts w:ascii="Gill Sans" w:hAnsi="Gill Sans" w:cs="Gill Sans" w:hint="cs"/>
          <w:color w:val="000000" w:themeColor="text1"/>
          <w:spacing w:val="10"/>
          <w:sz w:val="22"/>
          <w:szCs w:val="22"/>
          <w:u w:val="single"/>
        </w:rPr>
        <w:t xml:space="preserve">Pour les </w:t>
      </w:r>
      <w:proofErr w:type="spellStart"/>
      <w:r w:rsidRPr="00F62D1A">
        <w:rPr>
          <w:rFonts w:ascii="Gill Sans" w:hAnsi="Gill Sans" w:cs="Gill Sans" w:hint="cs"/>
          <w:color w:val="000000" w:themeColor="text1"/>
          <w:spacing w:val="10"/>
          <w:sz w:val="22"/>
          <w:szCs w:val="22"/>
          <w:u w:val="single"/>
        </w:rPr>
        <w:t>étudiant</w:t>
      </w:r>
      <w:r w:rsidR="00F56AD0" w:rsidRPr="00F62D1A">
        <w:rPr>
          <w:rFonts w:ascii="Gill Sans" w:hAnsi="Gill Sans" w:cs="Gill Sans" w:hint="cs"/>
          <w:color w:val="000000" w:themeColor="text1"/>
          <w:spacing w:val="10"/>
          <w:sz w:val="22"/>
          <w:szCs w:val="22"/>
          <w:u w:val="single"/>
        </w:rPr>
        <w:t>.e.</w:t>
      </w:r>
      <w:r w:rsidRPr="00F62D1A">
        <w:rPr>
          <w:rFonts w:ascii="Gill Sans" w:hAnsi="Gill Sans" w:cs="Gill Sans" w:hint="cs"/>
          <w:color w:val="000000" w:themeColor="text1"/>
          <w:spacing w:val="10"/>
          <w:sz w:val="22"/>
          <w:szCs w:val="22"/>
          <w:u w:val="single"/>
        </w:rPr>
        <w:t>s</w:t>
      </w:r>
      <w:proofErr w:type="spellEnd"/>
      <w:r w:rsidRPr="00F62D1A">
        <w:rPr>
          <w:rFonts w:ascii="Gill Sans" w:hAnsi="Gill Sans" w:cs="Gill Sans" w:hint="cs"/>
          <w:color w:val="000000" w:themeColor="text1"/>
          <w:spacing w:val="10"/>
          <w:sz w:val="22"/>
          <w:szCs w:val="22"/>
          <w:u w:val="single"/>
        </w:rPr>
        <w:t xml:space="preserve"> de BA3 et MA1 :</w:t>
      </w:r>
      <w:r w:rsidR="00084E91" w:rsidRPr="00F62D1A">
        <w:rPr>
          <w:rFonts w:ascii="Gill Sans" w:hAnsi="Gill Sans" w:cs="Gill Sans" w:hint="cs"/>
          <w:color w:val="000000" w:themeColor="text1"/>
          <w:spacing w:val="10"/>
          <w:sz w:val="22"/>
          <w:szCs w:val="22"/>
          <w:u w:val="single"/>
        </w:rPr>
        <w:br/>
      </w:r>
      <w:r w:rsidR="00084E91" w:rsidRPr="00F62D1A">
        <w:rPr>
          <w:rFonts w:ascii="Gill Sans" w:hAnsi="Gill Sans" w:cs="Gill Sans" w:hint="cs"/>
          <w:color w:val="000000" w:themeColor="text1"/>
          <w:spacing w:val="10"/>
          <w:sz w:val="22"/>
          <w:szCs w:val="22"/>
        </w:rPr>
        <w:t xml:space="preserve">- Évaluation certificative du Q1: </w:t>
      </w:r>
      <w:r w:rsidR="006F1C0D" w:rsidRPr="00F62D1A">
        <w:rPr>
          <w:rFonts w:ascii="Gill Sans" w:hAnsi="Gill Sans" w:cs="Gill Sans"/>
          <w:color w:val="000000" w:themeColor="text1"/>
          <w:spacing w:val="10"/>
          <w:sz w:val="22"/>
          <w:szCs w:val="22"/>
        </w:rPr>
        <w:t>30</w:t>
      </w:r>
      <w:r w:rsidR="00084E91" w:rsidRPr="00F62D1A">
        <w:rPr>
          <w:rFonts w:ascii="Gill Sans" w:hAnsi="Gill Sans" w:cs="Gill Sans" w:hint="cs"/>
          <w:color w:val="000000" w:themeColor="text1"/>
          <w:spacing w:val="10"/>
          <w:sz w:val="22"/>
          <w:szCs w:val="22"/>
        </w:rPr>
        <w:t xml:space="preserve"> %.</w:t>
      </w:r>
      <w:r w:rsidR="00084E91" w:rsidRPr="00F62D1A">
        <w:rPr>
          <w:rFonts w:ascii="Gill Sans" w:hAnsi="Gill Sans" w:cs="Gill Sans" w:hint="cs"/>
          <w:color w:val="000000" w:themeColor="text1"/>
          <w:spacing w:val="10"/>
          <w:sz w:val="22"/>
          <w:szCs w:val="22"/>
        </w:rPr>
        <w:br/>
        <w:t>- Évaluation certificative du Q2 : 7</w:t>
      </w:r>
      <w:r w:rsidR="00AA3E5A" w:rsidRPr="00F62D1A">
        <w:rPr>
          <w:rFonts w:ascii="Gill Sans" w:hAnsi="Gill Sans" w:cs="Gill Sans" w:hint="cs"/>
          <w:color w:val="000000" w:themeColor="text1"/>
          <w:spacing w:val="10"/>
          <w:sz w:val="22"/>
          <w:szCs w:val="22"/>
        </w:rPr>
        <w:t>0</w:t>
      </w:r>
      <w:r w:rsidR="00084E91" w:rsidRPr="00F62D1A">
        <w:rPr>
          <w:rFonts w:ascii="Gill Sans" w:hAnsi="Gill Sans" w:cs="Gill Sans" w:hint="cs"/>
          <w:color w:val="000000" w:themeColor="text1"/>
          <w:spacing w:val="10"/>
          <w:sz w:val="22"/>
          <w:szCs w:val="22"/>
        </w:rPr>
        <w:t xml:space="preserve"> %</w:t>
      </w:r>
    </w:p>
    <w:p w14:paraId="56886736" w14:textId="11A9666D" w:rsidR="00084E91" w:rsidRPr="00F62D1A" w:rsidRDefault="00084E91" w:rsidP="003E19D8">
      <w:pPr>
        <w:ind w:left="708"/>
        <w:textAlignment w:val="baseline"/>
        <w:rPr>
          <w:rFonts w:ascii="Gill Sans" w:hAnsi="Gill Sans" w:cs="Gill Sans"/>
          <w:color w:val="000000" w:themeColor="text1"/>
          <w:spacing w:val="10"/>
          <w:sz w:val="22"/>
          <w:szCs w:val="22"/>
        </w:rPr>
      </w:pPr>
      <w:r w:rsidRPr="00F62D1A">
        <w:rPr>
          <w:rFonts w:ascii="Gill Sans" w:hAnsi="Gill Sans" w:cs="Gill Sans" w:hint="cs"/>
          <w:color w:val="000000" w:themeColor="text1"/>
          <w:spacing w:val="10"/>
          <w:sz w:val="22"/>
          <w:szCs w:val="22"/>
        </w:rPr>
        <w:t xml:space="preserve">Travail durant le Q2 en atelier : </w:t>
      </w:r>
      <w:r w:rsidR="00AA3E5A" w:rsidRPr="00F62D1A">
        <w:rPr>
          <w:rFonts w:ascii="Gill Sans" w:hAnsi="Gill Sans" w:cs="Gill Sans" w:hint="cs"/>
          <w:color w:val="000000" w:themeColor="text1"/>
          <w:spacing w:val="10"/>
          <w:sz w:val="22"/>
          <w:szCs w:val="22"/>
        </w:rPr>
        <w:t>30</w:t>
      </w:r>
      <w:r w:rsidRPr="00F62D1A">
        <w:rPr>
          <w:rFonts w:ascii="Gill Sans" w:hAnsi="Gill Sans" w:cs="Gill Sans" w:hint="cs"/>
          <w:color w:val="000000" w:themeColor="text1"/>
          <w:spacing w:val="10"/>
          <w:sz w:val="22"/>
          <w:szCs w:val="22"/>
        </w:rPr>
        <w:t xml:space="preserve"> %</w:t>
      </w:r>
      <w:r w:rsidRPr="00F62D1A">
        <w:rPr>
          <w:rFonts w:ascii="Gill Sans" w:hAnsi="Gill Sans" w:cs="Gill Sans" w:hint="cs"/>
          <w:color w:val="000000" w:themeColor="text1"/>
          <w:spacing w:val="10"/>
          <w:sz w:val="22"/>
          <w:szCs w:val="22"/>
        </w:rPr>
        <w:br/>
        <w:t>Jury final : 40 %</w:t>
      </w:r>
    </w:p>
    <w:p w14:paraId="49EC6154" w14:textId="394DCC86" w:rsidR="00084E91" w:rsidRPr="00F62D1A" w:rsidRDefault="00084E91" w:rsidP="003E19D8">
      <w:pPr>
        <w:spacing w:before="20"/>
        <w:textAlignment w:val="baseline"/>
        <w:rPr>
          <w:rFonts w:ascii="Gill Sans" w:hAnsi="Gill Sans" w:cs="Gill Sans"/>
          <w:color w:val="000000" w:themeColor="text1"/>
          <w:spacing w:val="10"/>
          <w:sz w:val="22"/>
          <w:szCs w:val="22"/>
        </w:rPr>
      </w:pPr>
      <w:r w:rsidRPr="00F62D1A">
        <w:rPr>
          <w:rFonts w:ascii="Gill Sans" w:hAnsi="Gill Sans" w:cs="Gill Sans" w:hint="cs"/>
          <w:color w:val="000000" w:themeColor="text1"/>
          <w:spacing w:val="10"/>
          <w:sz w:val="22"/>
          <w:szCs w:val="22"/>
        </w:rPr>
        <w:t>La note de</w:t>
      </w:r>
      <w:r w:rsidR="00F62D1A" w:rsidRPr="00F62D1A">
        <w:rPr>
          <w:rFonts w:ascii="Gill Sans" w:hAnsi="Gill Sans" w:cs="Gill Sans"/>
          <w:color w:val="000000" w:themeColor="text1"/>
          <w:spacing w:val="10"/>
          <w:sz w:val="22"/>
          <w:szCs w:val="22"/>
        </w:rPr>
        <w:t xml:space="preserve"> </w:t>
      </w:r>
      <w:r w:rsidRPr="00F62D1A">
        <w:rPr>
          <w:rFonts w:ascii="Gill Sans" w:hAnsi="Gill Sans" w:cs="Gill Sans" w:hint="cs"/>
          <w:color w:val="000000" w:themeColor="text1"/>
          <w:spacing w:val="10"/>
          <w:sz w:val="22"/>
          <w:szCs w:val="22"/>
        </w:rPr>
        <w:t>Projet sera la moyenne arithmétique pondérée de ces notes certificatives.</w:t>
      </w:r>
    </w:p>
    <w:p w14:paraId="7FEA850E" w14:textId="79A9A3C5" w:rsidR="003019A9" w:rsidRDefault="00463F86" w:rsidP="003E19D8">
      <w:pPr>
        <w:textAlignment w:val="baseline"/>
        <w:rPr>
          <w:rFonts w:ascii="Gill Sans" w:hAnsi="Gill Sans" w:cs="Gill Sans"/>
          <w:color w:val="000000" w:themeColor="text1"/>
          <w:spacing w:val="10"/>
          <w:sz w:val="22"/>
          <w:szCs w:val="22"/>
        </w:rPr>
      </w:pPr>
      <w:r w:rsidRPr="00463F86">
        <w:rPr>
          <w:rFonts w:ascii="Gill Sans" w:hAnsi="Gill Sans" w:cs="Gill Sans"/>
          <w:color w:val="000000" w:themeColor="text1"/>
          <w:spacing w:val="10"/>
          <w:sz w:val="22"/>
          <w:szCs w:val="22"/>
        </w:rPr>
        <w:t xml:space="preserve">La SIP se déroule </w:t>
      </w:r>
      <w:proofErr w:type="gramStart"/>
      <w:r w:rsidRPr="00463F86">
        <w:rPr>
          <w:rFonts w:ascii="Gill Sans" w:hAnsi="Gill Sans" w:cs="Gill Sans"/>
          <w:color w:val="000000" w:themeColor="text1"/>
          <w:spacing w:val="10"/>
          <w:sz w:val="22"/>
          <w:szCs w:val="22"/>
        </w:rPr>
        <w:t>au second quadri</w:t>
      </w:r>
      <w:proofErr w:type="gramEnd"/>
      <w:r w:rsidRPr="00463F86">
        <w:rPr>
          <w:rFonts w:ascii="Gill Sans" w:hAnsi="Gill Sans" w:cs="Gill Sans"/>
          <w:color w:val="000000" w:themeColor="text1"/>
          <w:spacing w:val="10"/>
          <w:sz w:val="22"/>
          <w:szCs w:val="22"/>
        </w:rPr>
        <w:t>, et fait partie de l'UE Projet. Son mode de cotation et son poids dans la construction de la note de l'UE Projet seront précisés ultérieurement.</w:t>
      </w:r>
    </w:p>
    <w:p w14:paraId="304AD5D6" w14:textId="06477F47" w:rsidR="006E0CA9" w:rsidRPr="00661BAE" w:rsidRDefault="006E0CA9" w:rsidP="003E19D8">
      <w:pPr>
        <w:textAlignment w:val="baseline"/>
        <w:rPr>
          <w:rFonts w:ascii="Gill Sans" w:hAnsi="Gill Sans" w:cs="Gill Sans"/>
          <w:color w:val="000000" w:themeColor="text1"/>
          <w:spacing w:val="10"/>
          <w:sz w:val="22"/>
          <w:szCs w:val="22"/>
        </w:rPr>
      </w:pPr>
      <w:r w:rsidRPr="00661BAE">
        <w:rPr>
          <w:rFonts w:ascii="Gill Sans" w:hAnsi="Gill Sans" w:cs="Gill Sans" w:hint="cs"/>
          <w:color w:val="000000" w:themeColor="text1"/>
          <w:spacing w:val="10"/>
          <w:sz w:val="22"/>
          <w:szCs w:val="22"/>
          <w:u w:val="single"/>
        </w:rPr>
        <w:t xml:space="preserve">Pour les </w:t>
      </w:r>
      <w:proofErr w:type="spellStart"/>
      <w:r w:rsidRPr="00661BAE">
        <w:rPr>
          <w:rFonts w:ascii="Gill Sans" w:hAnsi="Gill Sans" w:cs="Gill Sans" w:hint="cs"/>
          <w:color w:val="000000" w:themeColor="text1"/>
          <w:spacing w:val="10"/>
          <w:sz w:val="22"/>
          <w:szCs w:val="22"/>
          <w:u w:val="single"/>
        </w:rPr>
        <w:t>étudiant</w:t>
      </w:r>
      <w:r w:rsidR="00F56AD0" w:rsidRPr="00661BAE">
        <w:rPr>
          <w:rFonts w:ascii="Gill Sans" w:hAnsi="Gill Sans" w:cs="Gill Sans" w:hint="cs"/>
          <w:color w:val="000000" w:themeColor="text1"/>
          <w:spacing w:val="10"/>
          <w:sz w:val="22"/>
          <w:szCs w:val="22"/>
          <w:u w:val="single"/>
        </w:rPr>
        <w:t>.e.</w:t>
      </w:r>
      <w:r w:rsidRPr="00661BAE">
        <w:rPr>
          <w:rFonts w:ascii="Gill Sans" w:hAnsi="Gill Sans" w:cs="Gill Sans" w:hint="cs"/>
          <w:color w:val="000000" w:themeColor="text1"/>
          <w:spacing w:val="10"/>
          <w:sz w:val="22"/>
          <w:szCs w:val="22"/>
          <w:u w:val="single"/>
        </w:rPr>
        <w:t>s</w:t>
      </w:r>
      <w:proofErr w:type="spellEnd"/>
      <w:r w:rsidRPr="00661BAE">
        <w:rPr>
          <w:rFonts w:ascii="Gill Sans" w:hAnsi="Gill Sans" w:cs="Gill Sans" w:hint="cs"/>
          <w:color w:val="000000" w:themeColor="text1"/>
          <w:spacing w:val="10"/>
          <w:sz w:val="22"/>
          <w:szCs w:val="22"/>
          <w:u w:val="single"/>
        </w:rPr>
        <w:t xml:space="preserve"> de MA2 </w:t>
      </w:r>
      <w:r w:rsidRPr="00661BAE">
        <w:rPr>
          <w:rFonts w:ascii="Gill Sans" w:hAnsi="Gill Sans" w:cs="Gill Sans" w:hint="cs"/>
          <w:color w:val="000000" w:themeColor="text1"/>
          <w:spacing w:val="10"/>
          <w:sz w:val="22"/>
          <w:szCs w:val="22"/>
        </w:rPr>
        <w:t>: (pas de SIP en MA2)</w:t>
      </w:r>
      <w:r w:rsidRPr="00661BAE">
        <w:rPr>
          <w:rFonts w:ascii="Gill Sans" w:hAnsi="Gill Sans" w:cs="Gill Sans" w:hint="cs"/>
          <w:color w:val="000000" w:themeColor="text1"/>
          <w:spacing w:val="10"/>
          <w:sz w:val="22"/>
          <w:szCs w:val="22"/>
          <w:u w:val="single"/>
        </w:rPr>
        <w:br/>
      </w:r>
      <w:r w:rsidRPr="00661BAE">
        <w:rPr>
          <w:rFonts w:ascii="Gill Sans" w:hAnsi="Gill Sans" w:cs="Gill Sans" w:hint="cs"/>
          <w:color w:val="000000" w:themeColor="text1"/>
          <w:spacing w:val="10"/>
          <w:sz w:val="22"/>
          <w:szCs w:val="22"/>
        </w:rPr>
        <w:t xml:space="preserve">- Évaluation certificative du Q1: </w:t>
      </w:r>
      <w:r w:rsidR="001C1622">
        <w:rPr>
          <w:rFonts w:ascii="Gill Sans" w:hAnsi="Gill Sans" w:cs="Gill Sans"/>
          <w:color w:val="000000" w:themeColor="text1"/>
          <w:spacing w:val="10"/>
          <w:sz w:val="22"/>
          <w:szCs w:val="22"/>
        </w:rPr>
        <w:t>30</w:t>
      </w:r>
      <w:r w:rsidRPr="00661BAE">
        <w:rPr>
          <w:rFonts w:ascii="Gill Sans" w:hAnsi="Gill Sans" w:cs="Gill Sans" w:hint="cs"/>
          <w:color w:val="000000" w:themeColor="text1"/>
          <w:spacing w:val="10"/>
          <w:sz w:val="22"/>
          <w:szCs w:val="22"/>
        </w:rPr>
        <w:t xml:space="preserve"> %.</w:t>
      </w:r>
      <w:r w:rsidRPr="00661BAE">
        <w:rPr>
          <w:rFonts w:ascii="Gill Sans" w:hAnsi="Gill Sans" w:cs="Gill Sans" w:hint="cs"/>
          <w:color w:val="000000" w:themeColor="text1"/>
          <w:spacing w:val="10"/>
          <w:sz w:val="22"/>
          <w:szCs w:val="22"/>
        </w:rPr>
        <w:br/>
        <w:t>- Évaluation certificative du Q2 : 7</w:t>
      </w:r>
      <w:r w:rsidR="001C1622">
        <w:rPr>
          <w:rFonts w:ascii="Gill Sans" w:hAnsi="Gill Sans" w:cs="Gill Sans"/>
          <w:color w:val="000000" w:themeColor="text1"/>
          <w:spacing w:val="10"/>
          <w:sz w:val="22"/>
          <w:szCs w:val="22"/>
        </w:rPr>
        <w:t>0</w:t>
      </w:r>
      <w:r w:rsidRPr="00661BAE">
        <w:rPr>
          <w:rFonts w:ascii="Gill Sans" w:hAnsi="Gill Sans" w:cs="Gill Sans" w:hint="cs"/>
          <w:color w:val="000000" w:themeColor="text1"/>
          <w:spacing w:val="10"/>
          <w:sz w:val="22"/>
          <w:szCs w:val="22"/>
        </w:rPr>
        <w:t xml:space="preserve"> %</w:t>
      </w:r>
    </w:p>
    <w:p w14:paraId="41FA3966" w14:textId="08D0389F" w:rsidR="006E0CA9" w:rsidRPr="00661BAE" w:rsidRDefault="006E0CA9" w:rsidP="003E19D8">
      <w:pPr>
        <w:ind w:left="708"/>
        <w:textAlignment w:val="baseline"/>
        <w:rPr>
          <w:rFonts w:ascii="Gill Sans" w:hAnsi="Gill Sans" w:cs="Gill Sans"/>
          <w:color w:val="000000" w:themeColor="text1"/>
          <w:spacing w:val="10"/>
          <w:sz w:val="22"/>
          <w:szCs w:val="22"/>
        </w:rPr>
      </w:pPr>
      <w:r w:rsidRPr="00661BAE">
        <w:rPr>
          <w:rFonts w:ascii="Gill Sans" w:hAnsi="Gill Sans" w:cs="Gill Sans" w:hint="cs"/>
          <w:color w:val="000000" w:themeColor="text1"/>
          <w:spacing w:val="10"/>
          <w:sz w:val="22"/>
          <w:szCs w:val="22"/>
        </w:rPr>
        <w:t>Travail durant le Q2 en atelier : 30 %</w:t>
      </w:r>
      <w:r w:rsidRPr="00661BAE">
        <w:rPr>
          <w:rFonts w:ascii="Gill Sans" w:hAnsi="Gill Sans" w:cs="Gill Sans" w:hint="cs"/>
          <w:color w:val="000000" w:themeColor="text1"/>
          <w:spacing w:val="10"/>
          <w:sz w:val="22"/>
          <w:szCs w:val="22"/>
        </w:rPr>
        <w:br/>
        <w:t>Jury final : 4</w:t>
      </w:r>
      <w:r w:rsidR="001C1622">
        <w:rPr>
          <w:rFonts w:ascii="Gill Sans" w:hAnsi="Gill Sans" w:cs="Gill Sans"/>
          <w:color w:val="000000" w:themeColor="text1"/>
          <w:spacing w:val="10"/>
          <w:sz w:val="22"/>
          <w:szCs w:val="22"/>
        </w:rPr>
        <w:t>0</w:t>
      </w:r>
      <w:r w:rsidRPr="00661BAE">
        <w:rPr>
          <w:rFonts w:ascii="Gill Sans" w:hAnsi="Gill Sans" w:cs="Gill Sans" w:hint="cs"/>
          <w:color w:val="000000" w:themeColor="text1"/>
          <w:spacing w:val="10"/>
          <w:sz w:val="22"/>
          <w:szCs w:val="22"/>
        </w:rPr>
        <w:t xml:space="preserve"> %</w:t>
      </w:r>
    </w:p>
    <w:p w14:paraId="3778E2E9" w14:textId="30B2E90B" w:rsidR="006E0CA9" w:rsidRPr="00661BAE" w:rsidRDefault="006E0CA9" w:rsidP="003E19D8">
      <w:pPr>
        <w:spacing w:before="20"/>
        <w:textAlignment w:val="baseline"/>
        <w:rPr>
          <w:rFonts w:ascii="Gill Sans" w:hAnsi="Gill Sans" w:cs="Gill Sans"/>
          <w:color w:val="000000" w:themeColor="text1"/>
          <w:spacing w:val="10"/>
          <w:sz w:val="22"/>
          <w:szCs w:val="22"/>
        </w:rPr>
      </w:pPr>
      <w:r w:rsidRPr="00661BAE">
        <w:rPr>
          <w:rFonts w:ascii="Gill Sans" w:hAnsi="Gill Sans" w:cs="Gill Sans" w:hint="cs"/>
          <w:color w:val="000000" w:themeColor="text1"/>
          <w:spacing w:val="10"/>
          <w:sz w:val="22"/>
          <w:szCs w:val="22"/>
        </w:rPr>
        <w:t>La note de l’UE Projet sera la moyenne arithmétique pondérée de ces notes certificatives.</w:t>
      </w:r>
    </w:p>
    <w:p w14:paraId="54A57569" w14:textId="77777777" w:rsidR="003019A9" w:rsidRDefault="003019A9" w:rsidP="003E19D8">
      <w:pPr>
        <w:autoSpaceDE w:val="0"/>
        <w:autoSpaceDN w:val="0"/>
        <w:adjustRightInd w:val="0"/>
        <w:snapToGrid w:val="0"/>
        <w:rPr>
          <w:rFonts w:ascii="Gill Sans" w:hAnsi="Gill Sans" w:cs="Gill Sans"/>
          <w:color w:val="000000" w:themeColor="text1"/>
        </w:rPr>
      </w:pPr>
    </w:p>
    <w:p w14:paraId="7522AB07" w14:textId="038D092B" w:rsidR="002E4791" w:rsidRPr="00E01377" w:rsidRDefault="002E4791" w:rsidP="003E19D8">
      <w:pPr>
        <w:autoSpaceDE w:val="0"/>
        <w:autoSpaceDN w:val="0"/>
        <w:adjustRightInd w:val="0"/>
        <w:snapToGrid w:val="0"/>
        <w:rPr>
          <w:rFonts w:ascii="Gill Sans" w:hAnsi="Gill Sans" w:cs="Gill Sans"/>
          <w:color w:val="000000" w:themeColor="text1"/>
        </w:rPr>
      </w:pPr>
      <w:r w:rsidRPr="00E01377">
        <w:rPr>
          <w:rFonts w:ascii="Gill Sans" w:hAnsi="Gill Sans" w:cs="Gill Sans"/>
          <w:color w:val="000000" w:themeColor="text1"/>
        </w:rPr>
        <w:lastRenderedPageBreak/>
        <w:t>SUPPORTS</w:t>
      </w:r>
    </w:p>
    <w:p w14:paraId="4E08218E" w14:textId="77777777" w:rsidR="002E4791" w:rsidRPr="00661BAE" w:rsidRDefault="002E4791" w:rsidP="003E19D8">
      <w:pPr>
        <w:spacing w:before="20"/>
        <w:textAlignment w:val="baseline"/>
        <w:rPr>
          <w:rFonts w:ascii="Gill Sans" w:hAnsi="Gill Sans" w:cs="Gill Sans"/>
          <w:color w:val="000000" w:themeColor="text1"/>
          <w:spacing w:val="10"/>
          <w:sz w:val="22"/>
          <w:szCs w:val="22"/>
        </w:rPr>
      </w:pPr>
      <w:r w:rsidRPr="00661BAE">
        <w:rPr>
          <w:rFonts w:ascii="Gill Sans" w:hAnsi="Gill Sans" w:cs="Gill Sans" w:hint="cs"/>
          <w:color w:val="000000" w:themeColor="text1"/>
          <w:spacing w:val="10"/>
          <w:sz w:val="22"/>
          <w:szCs w:val="22"/>
        </w:rPr>
        <w:t xml:space="preserve">Atelier et U.V. </w:t>
      </w:r>
    </w:p>
    <w:p w14:paraId="28FC21B9" w14:textId="550A5346" w:rsidR="002E4791" w:rsidRPr="00661BAE" w:rsidRDefault="002E4791" w:rsidP="003E19D8">
      <w:pPr>
        <w:spacing w:before="20"/>
        <w:textAlignment w:val="baseline"/>
        <w:rPr>
          <w:rFonts w:ascii="Gill Sans" w:hAnsi="Gill Sans" w:cs="Gill Sans"/>
          <w:color w:val="000000" w:themeColor="text1"/>
          <w:spacing w:val="10"/>
          <w:sz w:val="22"/>
          <w:szCs w:val="22"/>
        </w:rPr>
      </w:pPr>
      <w:r w:rsidRPr="00661BAE">
        <w:rPr>
          <w:rFonts w:ascii="Gill Sans" w:hAnsi="Gill Sans" w:cs="Gill Sans" w:hint="cs"/>
          <w:color w:val="000000" w:themeColor="text1"/>
          <w:spacing w:val="10"/>
          <w:sz w:val="22"/>
          <w:szCs w:val="22"/>
        </w:rPr>
        <w:t>Tous les échanges avec les enseignant</w:t>
      </w:r>
      <w:r w:rsidR="00661BAE">
        <w:rPr>
          <w:rFonts w:ascii="Gill Sans" w:hAnsi="Gill Sans" w:cs="Gill Sans"/>
          <w:color w:val="000000" w:themeColor="text1"/>
          <w:spacing w:val="10"/>
          <w:sz w:val="22"/>
          <w:szCs w:val="22"/>
        </w:rPr>
        <w:t>e</w:t>
      </w:r>
      <w:r w:rsidRPr="00661BAE">
        <w:rPr>
          <w:rFonts w:ascii="Gill Sans" w:hAnsi="Gill Sans" w:cs="Gill Sans" w:hint="cs"/>
          <w:color w:val="000000" w:themeColor="text1"/>
          <w:spacing w:val="10"/>
          <w:sz w:val="22"/>
          <w:szCs w:val="22"/>
        </w:rPr>
        <w:t>s se font lors des séances d’atelier.</w:t>
      </w:r>
    </w:p>
    <w:p w14:paraId="1706E281" w14:textId="08299174" w:rsidR="00341836" w:rsidRPr="00661BAE" w:rsidRDefault="002E4791" w:rsidP="003E19D8">
      <w:pPr>
        <w:spacing w:before="20"/>
        <w:textAlignment w:val="baseline"/>
        <w:rPr>
          <w:rFonts w:ascii="Gill Sans" w:hAnsi="Gill Sans" w:cs="Gill Sans"/>
          <w:color w:val="000000" w:themeColor="text1"/>
          <w:spacing w:val="10"/>
          <w:sz w:val="22"/>
          <w:szCs w:val="22"/>
        </w:rPr>
      </w:pPr>
      <w:r w:rsidRPr="00661BAE">
        <w:rPr>
          <w:rFonts w:ascii="Gill Sans" w:hAnsi="Gill Sans" w:cs="Gill Sans" w:hint="cs"/>
          <w:color w:val="000000" w:themeColor="text1"/>
          <w:spacing w:val="10"/>
          <w:sz w:val="22"/>
          <w:szCs w:val="22"/>
        </w:rPr>
        <w:t>L’U.V. est le lieu où les enseignant</w:t>
      </w:r>
      <w:r w:rsidR="00661BAE">
        <w:rPr>
          <w:rFonts w:ascii="Gill Sans" w:hAnsi="Gill Sans" w:cs="Gill Sans"/>
          <w:color w:val="000000" w:themeColor="text1"/>
          <w:spacing w:val="10"/>
          <w:sz w:val="22"/>
          <w:szCs w:val="22"/>
        </w:rPr>
        <w:t>e</w:t>
      </w:r>
      <w:r w:rsidRPr="00661BAE">
        <w:rPr>
          <w:rFonts w:ascii="Gill Sans" w:hAnsi="Gill Sans" w:cs="Gill Sans" w:hint="cs"/>
          <w:color w:val="000000" w:themeColor="text1"/>
          <w:spacing w:val="10"/>
          <w:sz w:val="22"/>
          <w:szCs w:val="22"/>
        </w:rPr>
        <w:t>s postent les informations liées à l’atelier.</w:t>
      </w:r>
      <w:r w:rsidR="006B7372" w:rsidRPr="00661BAE">
        <w:rPr>
          <w:rFonts w:ascii="Gill Sans" w:hAnsi="Gill Sans" w:cs="Gill Sans" w:hint="cs"/>
          <w:color w:val="000000" w:themeColor="text1"/>
          <w:spacing w:val="10"/>
          <w:sz w:val="22"/>
          <w:szCs w:val="22"/>
        </w:rPr>
        <w:t xml:space="preserve"> </w:t>
      </w:r>
      <w:r w:rsidRPr="00661BAE">
        <w:rPr>
          <w:rFonts w:ascii="Gill Sans" w:hAnsi="Gill Sans" w:cs="Gill Sans" w:hint="cs"/>
          <w:color w:val="000000" w:themeColor="text1"/>
          <w:spacing w:val="10"/>
          <w:sz w:val="22"/>
          <w:szCs w:val="22"/>
        </w:rPr>
        <w:t>L’</w:t>
      </w:r>
      <w:proofErr w:type="spellStart"/>
      <w:r w:rsidRPr="00661BAE">
        <w:rPr>
          <w:rFonts w:ascii="Gill Sans" w:hAnsi="Gill Sans" w:cs="Gill Sans" w:hint="cs"/>
          <w:color w:val="000000" w:themeColor="text1"/>
          <w:spacing w:val="10"/>
          <w:sz w:val="22"/>
          <w:szCs w:val="22"/>
        </w:rPr>
        <w:t>étudiant</w:t>
      </w:r>
      <w:r w:rsidR="00F56AD0" w:rsidRPr="00661BAE">
        <w:rPr>
          <w:rFonts w:ascii="Gill Sans" w:hAnsi="Gill Sans" w:cs="Gill Sans" w:hint="cs"/>
          <w:color w:val="000000" w:themeColor="text1"/>
          <w:spacing w:val="10"/>
          <w:sz w:val="22"/>
          <w:szCs w:val="22"/>
        </w:rPr>
        <w:t>.e</w:t>
      </w:r>
      <w:proofErr w:type="spellEnd"/>
      <w:r w:rsidRPr="00661BAE">
        <w:rPr>
          <w:rFonts w:ascii="Gill Sans" w:hAnsi="Gill Sans" w:cs="Gill Sans" w:hint="cs"/>
          <w:color w:val="000000" w:themeColor="text1"/>
          <w:spacing w:val="10"/>
          <w:sz w:val="22"/>
          <w:szCs w:val="22"/>
        </w:rPr>
        <w:t xml:space="preserve"> est </w:t>
      </w:r>
      <w:proofErr w:type="spellStart"/>
      <w:r w:rsidRPr="00661BAE">
        <w:rPr>
          <w:rFonts w:ascii="Gill Sans" w:hAnsi="Gill Sans" w:cs="Gill Sans" w:hint="cs"/>
          <w:color w:val="000000" w:themeColor="text1"/>
          <w:spacing w:val="10"/>
          <w:sz w:val="22"/>
          <w:szCs w:val="22"/>
        </w:rPr>
        <w:t>tenu</w:t>
      </w:r>
      <w:r w:rsidR="000A7F12" w:rsidRPr="00661BAE">
        <w:rPr>
          <w:rFonts w:ascii="Gill Sans" w:hAnsi="Gill Sans" w:cs="Gill Sans" w:hint="cs"/>
          <w:color w:val="000000" w:themeColor="text1"/>
          <w:spacing w:val="10"/>
          <w:sz w:val="22"/>
          <w:szCs w:val="22"/>
        </w:rPr>
        <w:t>.e</w:t>
      </w:r>
      <w:proofErr w:type="spellEnd"/>
      <w:r w:rsidR="000A7F12" w:rsidRPr="00661BAE">
        <w:rPr>
          <w:rFonts w:ascii="Gill Sans" w:hAnsi="Gill Sans" w:cs="Gill Sans" w:hint="cs"/>
          <w:color w:val="000000" w:themeColor="text1"/>
          <w:spacing w:val="10"/>
          <w:sz w:val="22"/>
          <w:szCs w:val="22"/>
        </w:rPr>
        <w:t xml:space="preserve"> </w:t>
      </w:r>
      <w:r w:rsidRPr="00661BAE">
        <w:rPr>
          <w:rFonts w:ascii="Gill Sans" w:hAnsi="Gill Sans" w:cs="Gill Sans" w:hint="cs"/>
          <w:color w:val="000000" w:themeColor="text1"/>
          <w:spacing w:val="10"/>
          <w:sz w:val="22"/>
          <w:szCs w:val="22"/>
        </w:rPr>
        <w:t>de s’y référer.</w:t>
      </w:r>
    </w:p>
    <w:sectPr w:rsidR="00341836" w:rsidRPr="00661BAE" w:rsidSect="001A393F">
      <w:footerReference w:type="even" r:id="rId8"/>
      <w:footerReference w:type="default" r:id="rId9"/>
      <w:pgSz w:w="11906" w:h="16838"/>
      <w:pgMar w:top="1221" w:right="1417" w:bottom="136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6B912" w14:textId="77777777" w:rsidR="007D14B6" w:rsidRDefault="007D14B6" w:rsidP="003D6BC2">
      <w:r>
        <w:separator/>
      </w:r>
    </w:p>
  </w:endnote>
  <w:endnote w:type="continuationSeparator" w:id="0">
    <w:p w14:paraId="2FD1AABF" w14:textId="77777777" w:rsidR="007D14B6" w:rsidRDefault="007D14B6" w:rsidP="003D6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w:altName w:val="Arial"/>
    <w:charset w:val="B1"/>
    <w:family w:val="swiss"/>
    <w:pitch w:val="variable"/>
    <w:sig w:usb0="80002A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w:altName w:val="Arial"/>
    <w:charset w:val="B1"/>
    <w:family w:val="swiss"/>
    <w:pitch w:val="variable"/>
    <w:sig w:usb0="80000A67" w:usb1="00000000" w:usb2="00000000" w:usb3="00000000" w:csb0="000001F7"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831799832"/>
      <w:docPartObj>
        <w:docPartGallery w:val="Page Numbers (Bottom of Page)"/>
        <w:docPartUnique/>
      </w:docPartObj>
    </w:sdtPr>
    <w:sdtContent>
      <w:p w14:paraId="661BD9D0" w14:textId="2737B894" w:rsidR="003D6BC2" w:rsidRDefault="003D6BC2" w:rsidP="00BE39C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E9F736D" w14:textId="77777777" w:rsidR="003D6BC2" w:rsidRDefault="003D6BC2" w:rsidP="003D6BC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Fonts w:ascii="Gill Sans MT" w:hAnsi="Gill Sans MT"/>
        <w:highlight w:val="lightGray"/>
      </w:rPr>
      <w:id w:val="-151147473"/>
      <w:docPartObj>
        <w:docPartGallery w:val="Page Numbers (Bottom of Page)"/>
        <w:docPartUnique/>
      </w:docPartObj>
    </w:sdtPr>
    <w:sdtEndPr>
      <w:rPr>
        <w:rStyle w:val="Numrodepage"/>
        <w:color w:val="808080" w:themeColor="background1" w:themeShade="80"/>
        <w:sz w:val="16"/>
        <w:szCs w:val="16"/>
      </w:rPr>
    </w:sdtEndPr>
    <w:sdtContent>
      <w:p w14:paraId="3D7C4DBF" w14:textId="4BF6C0FD" w:rsidR="003D6BC2" w:rsidRPr="003D6BC2" w:rsidRDefault="003D6BC2" w:rsidP="00BE39CF">
        <w:pPr>
          <w:pStyle w:val="Pieddepage"/>
          <w:framePr w:wrap="none" w:vAnchor="text" w:hAnchor="margin" w:xAlign="right" w:y="1"/>
          <w:rPr>
            <w:rStyle w:val="Numrodepage"/>
            <w:rFonts w:ascii="Gill Sans MT" w:hAnsi="Gill Sans MT"/>
            <w:color w:val="808080" w:themeColor="background1" w:themeShade="80"/>
            <w:sz w:val="16"/>
            <w:szCs w:val="16"/>
          </w:rPr>
        </w:pPr>
        <w:r w:rsidRPr="003D6BC2">
          <w:rPr>
            <w:rStyle w:val="Numrodepage"/>
            <w:rFonts w:ascii="Gill Sans MT" w:hAnsi="Gill Sans MT"/>
            <w:color w:val="808080" w:themeColor="background1" w:themeShade="80"/>
            <w:sz w:val="16"/>
            <w:szCs w:val="16"/>
            <w:highlight w:val="lightGray"/>
          </w:rPr>
          <w:fldChar w:fldCharType="begin"/>
        </w:r>
        <w:r w:rsidRPr="003D6BC2">
          <w:rPr>
            <w:rStyle w:val="Numrodepage"/>
            <w:rFonts w:ascii="Gill Sans MT" w:hAnsi="Gill Sans MT"/>
            <w:color w:val="808080" w:themeColor="background1" w:themeShade="80"/>
            <w:sz w:val="16"/>
            <w:szCs w:val="16"/>
            <w:highlight w:val="lightGray"/>
          </w:rPr>
          <w:instrText xml:space="preserve"> PAGE </w:instrText>
        </w:r>
        <w:r w:rsidRPr="003D6BC2">
          <w:rPr>
            <w:rStyle w:val="Numrodepage"/>
            <w:rFonts w:ascii="Gill Sans MT" w:hAnsi="Gill Sans MT"/>
            <w:color w:val="808080" w:themeColor="background1" w:themeShade="80"/>
            <w:sz w:val="16"/>
            <w:szCs w:val="16"/>
            <w:highlight w:val="lightGray"/>
          </w:rPr>
          <w:fldChar w:fldCharType="separate"/>
        </w:r>
        <w:r w:rsidRPr="003D6BC2">
          <w:rPr>
            <w:rStyle w:val="Numrodepage"/>
            <w:rFonts w:ascii="Gill Sans MT" w:hAnsi="Gill Sans MT"/>
            <w:noProof/>
            <w:color w:val="808080" w:themeColor="background1" w:themeShade="80"/>
            <w:sz w:val="16"/>
            <w:szCs w:val="16"/>
            <w:highlight w:val="lightGray"/>
          </w:rPr>
          <w:t>1</w:t>
        </w:r>
        <w:r w:rsidRPr="003D6BC2">
          <w:rPr>
            <w:rStyle w:val="Numrodepage"/>
            <w:rFonts w:ascii="Gill Sans MT" w:hAnsi="Gill Sans MT"/>
            <w:color w:val="808080" w:themeColor="background1" w:themeShade="80"/>
            <w:sz w:val="16"/>
            <w:szCs w:val="16"/>
            <w:highlight w:val="lightGray"/>
          </w:rPr>
          <w:fldChar w:fldCharType="end"/>
        </w:r>
      </w:p>
    </w:sdtContent>
  </w:sdt>
  <w:p w14:paraId="7ADAF880" w14:textId="4E520828" w:rsidR="003D6BC2" w:rsidRPr="003D6BC2" w:rsidRDefault="003D6BC2" w:rsidP="003D6BC2">
    <w:pPr>
      <w:pStyle w:val="Pieddepage"/>
      <w:ind w:right="360"/>
      <w:rPr>
        <w:rFonts w:ascii="Gill Sans MT" w:hAnsi="Gill Sans MT"/>
        <w:color w:val="808080" w:themeColor="background1" w:themeShade="80"/>
        <w:sz w:val="16"/>
        <w:szCs w:val="16"/>
      </w:rPr>
    </w:pPr>
    <w:r w:rsidRPr="003D6BC2">
      <w:rPr>
        <w:rFonts w:ascii="Gill Sans MT" w:hAnsi="Gill Sans MT"/>
        <w:color w:val="808080" w:themeColor="background1" w:themeShade="80"/>
        <w:sz w:val="16"/>
        <w:szCs w:val="16"/>
      </w:rPr>
      <w:t>A.C.T.2024_25</w:t>
    </w:r>
    <w:r>
      <w:rPr>
        <w:rFonts w:ascii="Gill Sans MT" w:hAnsi="Gill Sans MT"/>
        <w:color w:val="808080" w:themeColor="background1" w:themeShade="80"/>
        <w:sz w:val="16"/>
        <w:szCs w:val="16"/>
      </w:rPr>
      <w:t xml:space="preserve"> Architecture et philosophie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FFDB7" w14:textId="77777777" w:rsidR="007D14B6" w:rsidRDefault="007D14B6" w:rsidP="003D6BC2">
      <w:r>
        <w:separator/>
      </w:r>
    </w:p>
  </w:footnote>
  <w:footnote w:type="continuationSeparator" w:id="0">
    <w:p w14:paraId="6F614106" w14:textId="77777777" w:rsidR="007D14B6" w:rsidRDefault="007D14B6" w:rsidP="003D6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62D3"/>
    <w:multiLevelType w:val="hybridMultilevel"/>
    <w:tmpl w:val="D36A2D6E"/>
    <w:lvl w:ilvl="0" w:tplc="FFFFFFFF">
      <w:start w:val="1"/>
      <w:numFmt w:val="decimal"/>
      <w:lvlText w:val="%1."/>
      <w:lvlJc w:val="left"/>
      <w:pPr>
        <w:ind w:left="720" w:hanging="360"/>
      </w:pPr>
      <w:rPr>
        <w:rFonts w:hint="default"/>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449C7"/>
    <w:multiLevelType w:val="hybridMultilevel"/>
    <w:tmpl w:val="9B4E977E"/>
    <w:lvl w:ilvl="0" w:tplc="64CC3E0C">
      <w:start w:val="4"/>
      <w:numFmt w:val="bullet"/>
      <w:lvlText w:val=""/>
      <w:lvlJc w:val="left"/>
      <w:pPr>
        <w:ind w:left="720" w:hanging="360"/>
      </w:pPr>
      <w:rPr>
        <w:rFonts w:ascii="Symbol" w:eastAsia="Times New Roman" w:hAnsi="Symbol" w:cs="Gill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892059"/>
    <w:multiLevelType w:val="hybridMultilevel"/>
    <w:tmpl w:val="4BB02872"/>
    <w:lvl w:ilvl="0" w:tplc="AEBE2838">
      <w:start w:val="4"/>
      <w:numFmt w:val="bullet"/>
      <w:lvlText w:val=""/>
      <w:lvlJc w:val="left"/>
      <w:pPr>
        <w:ind w:left="720" w:hanging="360"/>
      </w:pPr>
      <w:rPr>
        <w:rFonts w:ascii="Symbol" w:eastAsia="Times New Roman" w:hAnsi="Symbol" w:cs="Gill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6E7173"/>
    <w:multiLevelType w:val="multilevel"/>
    <w:tmpl w:val="1E8A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D105D"/>
    <w:multiLevelType w:val="multilevel"/>
    <w:tmpl w:val="0660F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795ADA"/>
    <w:multiLevelType w:val="hybridMultilevel"/>
    <w:tmpl w:val="138AD132"/>
    <w:lvl w:ilvl="0" w:tplc="83EC9A8A">
      <w:start w:val="6"/>
      <w:numFmt w:val="bullet"/>
      <w:lvlText w:val="-"/>
      <w:lvlJc w:val="left"/>
      <w:pPr>
        <w:ind w:left="720" w:hanging="360"/>
      </w:pPr>
      <w:rPr>
        <w:rFonts w:ascii="Gill Sans" w:eastAsiaTheme="minorHAnsi" w:hAnsi="Gill Sans" w:cs="Gill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EC01BC"/>
    <w:multiLevelType w:val="hybridMultilevel"/>
    <w:tmpl w:val="B294734C"/>
    <w:lvl w:ilvl="0" w:tplc="70F843E2">
      <w:start w:val="4"/>
      <w:numFmt w:val="bullet"/>
      <w:lvlText w:val="-"/>
      <w:lvlJc w:val="left"/>
      <w:pPr>
        <w:ind w:left="720" w:hanging="360"/>
      </w:pPr>
      <w:rPr>
        <w:rFonts w:ascii="Gill Sans" w:eastAsia="Times New Roman" w:hAnsi="Gill Sans" w:cs="Gill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DD349C"/>
    <w:multiLevelType w:val="hybridMultilevel"/>
    <w:tmpl w:val="F830E264"/>
    <w:lvl w:ilvl="0" w:tplc="3966558A">
      <w:start w:val="4"/>
      <w:numFmt w:val="bullet"/>
      <w:lvlText w:val="-"/>
      <w:lvlJc w:val="left"/>
      <w:pPr>
        <w:ind w:left="720" w:hanging="360"/>
      </w:pPr>
      <w:rPr>
        <w:rFonts w:ascii="Gill Sans" w:eastAsia="Times New Roman" w:hAnsi="Gill Sans" w:cs="Gill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6D0B71"/>
    <w:multiLevelType w:val="hybridMultilevel"/>
    <w:tmpl w:val="7CD80F2A"/>
    <w:lvl w:ilvl="0" w:tplc="C944CB58">
      <w:start w:val="4"/>
      <w:numFmt w:val="bullet"/>
      <w:lvlText w:val="-"/>
      <w:lvlJc w:val="left"/>
      <w:pPr>
        <w:ind w:left="720" w:hanging="360"/>
      </w:pPr>
      <w:rPr>
        <w:rFonts w:ascii="Gill Sans" w:eastAsia="Times New Roman" w:hAnsi="Gill Sans" w:cs="Gill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103D85"/>
    <w:multiLevelType w:val="hybridMultilevel"/>
    <w:tmpl w:val="25A6DC26"/>
    <w:lvl w:ilvl="0" w:tplc="FFFFFFFF">
      <w:start w:val="1"/>
      <w:numFmt w:val="upperLetter"/>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10" w15:restartNumberingAfterBreak="0">
    <w:nsid w:val="536B769C"/>
    <w:multiLevelType w:val="hybridMultilevel"/>
    <w:tmpl w:val="0F9C1244"/>
    <w:lvl w:ilvl="0" w:tplc="AF1EA5D2">
      <w:numFmt w:val="bullet"/>
      <w:lvlText w:val="-"/>
      <w:lvlJc w:val="left"/>
      <w:pPr>
        <w:ind w:left="720" w:hanging="360"/>
      </w:pPr>
      <w:rPr>
        <w:rFonts w:ascii="Gill Sans" w:eastAsia="Times New Roman" w:hAnsi="Gill Sans" w:cs="Gill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C22E6D"/>
    <w:multiLevelType w:val="hybridMultilevel"/>
    <w:tmpl w:val="D36A2D6E"/>
    <w:lvl w:ilvl="0" w:tplc="5864552C">
      <w:start w:val="1"/>
      <w:numFmt w:val="decimal"/>
      <w:lvlText w:val="%1."/>
      <w:lvlJc w:val="left"/>
      <w:pPr>
        <w:ind w:left="720" w:hanging="360"/>
      </w:pPr>
      <w:rPr>
        <w:rFonts w:hint="default"/>
        <w:b/>
        <w:bCs/>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27C4926"/>
    <w:multiLevelType w:val="hybridMultilevel"/>
    <w:tmpl w:val="6DC0D1B6"/>
    <w:lvl w:ilvl="0" w:tplc="FFFFFFFF">
      <w:start w:val="6"/>
      <w:numFmt w:val="bullet"/>
      <w:lvlText w:val="—"/>
      <w:lvlJc w:val="left"/>
      <w:pPr>
        <w:ind w:left="1080" w:hanging="360"/>
      </w:pPr>
      <w:rPr>
        <w:rFonts w:ascii="Gill Sans" w:eastAsiaTheme="minorHAnsi" w:hAnsi="Gill Sans" w:cs="Gill San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749C4839"/>
    <w:multiLevelType w:val="hybridMultilevel"/>
    <w:tmpl w:val="40767B34"/>
    <w:lvl w:ilvl="0" w:tplc="E11A28EC">
      <w:start w:val="1"/>
      <w:numFmt w:val="bullet"/>
      <w:lvlText w:val=""/>
      <w:lvlJc w:val="left"/>
      <w:pPr>
        <w:ind w:left="1068" w:hanging="360"/>
      </w:pPr>
      <w:rPr>
        <w:rFonts w:ascii="Symbol" w:eastAsia="Times New Roman" w:hAnsi="Symbol" w:cs="Times New Roman" w:hint="default"/>
        <w:sz w:val="22"/>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281614267">
    <w:abstractNumId w:val="3"/>
  </w:num>
  <w:num w:numId="2" w16cid:durableId="223416241">
    <w:abstractNumId w:val="1"/>
  </w:num>
  <w:num w:numId="3" w16cid:durableId="1006133092">
    <w:abstractNumId w:val="2"/>
  </w:num>
  <w:num w:numId="4" w16cid:durableId="232086258">
    <w:abstractNumId w:val="6"/>
  </w:num>
  <w:num w:numId="5" w16cid:durableId="509955246">
    <w:abstractNumId w:val="8"/>
  </w:num>
  <w:num w:numId="6" w16cid:durableId="99647430">
    <w:abstractNumId w:val="7"/>
  </w:num>
  <w:num w:numId="7" w16cid:durableId="1631202126">
    <w:abstractNumId w:val="11"/>
  </w:num>
  <w:num w:numId="8" w16cid:durableId="1453938373">
    <w:abstractNumId w:val="9"/>
  </w:num>
  <w:num w:numId="9" w16cid:durableId="97722180">
    <w:abstractNumId w:val="12"/>
  </w:num>
  <w:num w:numId="10" w16cid:durableId="1730109348">
    <w:abstractNumId w:val="10"/>
  </w:num>
  <w:num w:numId="11" w16cid:durableId="2113671613">
    <w:abstractNumId w:val="5"/>
  </w:num>
  <w:num w:numId="12" w16cid:durableId="2133553037">
    <w:abstractNumId w:val="0"/>
  </w:num>
  <w:num w:numId="13" w16cid:durableId="1825968137">
    <w:abstractNumId w:val="4"/>
  </w:num>
  <w:num w:numId="14" w16cid:durableId="5340000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02"/>
    <w:rsid w:val="00001F6E"/>
    <w:rsid w:val="00013698"/>
    <w:rsid w:val="00014553"/>
    <w:rsid w:val="000158B8"/>
    <w:rsid w:val="00026AEE"/>
    <w:rsid w:val="00032022"/>
    <w:rsid w:val="0003365C"/>
    <w:rsid w:val="00033C2C"/>
    <w:rsid w:val="00035EE1"/>
    <w:rsid w:val="00050078"/>
    <w:rsid w:val="00056B1F"/>
    <w:rsid w:val="00060F17"/>
    <w:rsid w:val="00062A0D"/>
    <w:rsid w:val="00064756"/>
    <w:rsid w:val="00064F48"/>
    <w:rsid w:val="00067A10"/>
    <w:rsid w:val="000769BC"/>
    <w:rsid w:val="000771C7"/>
    <w:rsid w:val="00080089"/>
    <w:rsid w:val="0008102B"/>
    <w:rsid w:val="0008116F"/>
    <w:rsid w:val="000818BE"/>
    <w:rsid w:val="00084E91"/>
    <w:rsid w:val="0009012E"/>
    <w:rsid w:val="00090B07"/>
    <w:rsid w:val="00092045"/>
    <w:rsid w:val="00094209"/>
    <w:rsid w:val="00094449"/>
    <w:rsid w:val="00095287"/>
    <w:rsid w:val="000959D6"/>
    <w:rsid w:val="00096638"/>
    <w:rsid w:val="000A33EA"/>
    <w:rsid w:val="000A7F12"/>
    <w:rsid w:val="000B2DA4"/>
    <w:rsid w:val="000B6DB0"/>
    <w:rsid w:val="000B7009"/>
    <w:rsid w:val="000C142D"/>
    <w:rsid w:val="000C1D4F"/>
    <w:rsid w:val="000C3350"/>
    <w:rsid w:val="000C4F99"/>
    <w:rsid w:val="000C6725"/>
    <w:rsid w:val="000C7CF2"/>
    <w:rsid w:val="000D7AB9"/>
    <w:rsid w:val="000E0289"/>
    <w:rsid w:val="000E1716"/>
    <w:rsid w:val="000E6A16"/>
    <w:rsid w:val="000F50A7"/>
    <w:rsid w:val="000F7FD4"/>
    <w:rsid w:val="00102EBF"/>
    <w:rsid w:val="0010794F"/>
    <w:rsid w:val="0011163D"/>
    <w:rsid w:val="00112314"/>
    <w:rsid w:val="001219FE"/>
    <w:rsid w:val="00122487"/>
    <w:rsid w:val="00123300"/>
    <w:rsid w:val="001233A4"/>
    <w:rsid w:val="001242CF"/>
    <w:rsid w:val="0012638B"/>
    <w:rsid w:val="00126B4F"/>
    <w:rsid w:val="00134437"/>
    <w:rsid w:val="0014482D"/>
    <w:rsid w:val="00151EF5"/>
    <w:rsid w:val="00153B94"/>
    <w:rsid w:val="001556F1"/>
    <w:rsid w:val="00160996"/>
    <w:rsid w:val="001618F0"/>
    <w:rsid w:val="00162B2E"/>
    <w:rsid w:val="0016455D"/>
    <w:rsid w:val="0016674A"/>
    <w:rsid w:val="00172790"/>
    <w:rsid w:val="00182839"/>
    <w:rsid w:val="0018393B"/>
    <w:rsid w:val="00185FD7"/>
    <w:rsid w:val="00190EEF"/>
    <w:rsid w:val="00196B1A"/>
    <w:rsid w:val="001A393F"/>
    <w:rsid w:val="001A6D34"/>
    <w:rsid w:val="001B466E"/>
    <w:rsid w:val="001B483E"/>
    <w:rsid w:val="001C1622"/>
    <w:rsid w:val="001E2994"/>
    <w:rsid w:val="001E2EC7"/>
    <w:rsid w:val="001E40BF"/>
    <w:rsid w:val="001F1291"/>
    <w:rsid w:val="001F164E"/>
    <w:rsid w:val="00204760"/>
    <w:rsid w:val="00207A4B"/>
    <w:rsid w:val="00210AFF"/>
    <w:rsid w:val="00211879"/>
    <w:rsid w:val="002120C4"/>
    <w:rsid w:val="00215DC3"/>
    <w:rsid w:val="00216E6C"/>
    <w:rsid w:val="00222B0F"/>
    <w:rsid w:val="00224097"/>
    <w:rsid w:val="00226BF8"/>
    <w:rsid w:val="00232A20"/>
    <w:rsid w:val="00233031"/>
    <w:rsid w:val="00233B7C"/>
    <w:rsid w:val="0023468A"/>
    <w:rsid w:val="00234781"/>
    <w:rsid w:val="00235846"/>
    <w:rsid w:val="00235CBA"/>
    <w:rsid w:val="00243A76"/>
    <w:rsid w:val="00257232"/>
    <w:rsid w:val="00257CC7"/>
    <w:rsid w:val="00261A54"/>
    <w:rsid w:val="00262FC6"/>
    <w:rsid w:val="002653AB"/>
    <w:rsid w:val="002665DB"/>
    <w:rsid w:val="002669E3"/>
    <w:rsid w:val="00271F98"/>
    <w:rsid w:val="00272A1B"/>
    <w:rsid w:val="002817B0"/>
    <w:rsid w:val="002839C7"/>
    <w:rsid w:val="00283D73"/>
    <w:rsid w:val="0028424D"/>
    <w:rsid w:val="00286564"/>
    <w:rsid w:val="00286E2E"/>
    <w:rsid w:val="0028712C"/>
    <w:rsid w:val="00291465"/>
    <w:rsid w:val="00292741"/>
    <w:rsid w:val="00293A22"/>
    <w:rsid w:val="0029442D"/>
    <w:rsid w:val="00296021"/>
    <w:rsid w:val="002962C9"/>
    <w:rsid w:val="002A5BB5"/>
    <w:rsid w:val="002B0060"/>
    <w:rsid w:val="002B509D"/>
    <w:rsid w:val="002B70A4"/>
    <w:rsid w:val="002C1508"/>
    <w:rsid w:val="002C77C2"/>
    <w:rsid w:val="002C7B97"/>
    <w:rsid w:val="002D1755"/>
    <w:rsid w:val="002D61DC"/>
    <w:rsid w:val="002D77A4"/>
    <w:rsid w:val="002E4077"/>
    <w:rsid w:val="002E4791"/>
    <w:rsid w:val="002E65CE"/>
    <w:rsid w:val="002E7B06"/>
    <w:rsid w:val="002E7F67"/>
    <w:rsid w:val="002F2D15"/>
    <w:rsid w:val="003006F5"/>
    <w:rsid w:val="003019A9"/>
    <w:rsid w:val="003035A5"/>
    <w:rsid w:val="00305AA9"/>
    <w:rsid w:val="00305D88"/>
    <w:rsid w:val="003102C8"/>
    <w:rsid w:val="00312E5D"/>
    <w:rsid w:val="00313554"/>
    <w:rsid w:val="003225DF"/>
    <w:rsid w:val="003240B3"/>
    <w:rsid w:val="0032596C"/>
    <w:rsid w:val="0032608A"/>
    <w:rsid w:val="003278EF"/>
    <w:rsid w:val="003279FB"/>
    <w:rsid w:val="00330AC2"/>
    <w:rsid w:val="00330D9E"/>
    <w:rsid w:val="00332F1E"/>
    <w:rsid w:val="00340A18"/>
    <w:rsid w:val="00341102"/>
    <w:rsid w:val="00341836"/>
    <w:rsid w:val="00342A11"/>
    <w:rsid w:val="00344553"/>
    <w:rsid w:val="00344567"/>
    <w:rsid w:val="00346BCB"/>
    <w:rsid w:val="00346F96"/>
    <w:rsid w:val="00347059"/>
    <w:rsid w:val="003505C1"/>
    <w:rsid w:val="003520BA"/>
    <w:rsid w:val="00352D52"/>
    <w:rsid w:val="00357E5A"/>
    <w:rsid w:val="003627F4"/>
    <w:rsid w:val="003632ED"/>
    <w:rsid w:val="003656A6"/>
    <w:rsid w:val="00365827"/>
    <w:rsid w:val="00366DEE"/>
    <w:rsid w:val="00376E94"/>
    <w:rsid w:val="00380B04"/>
    <w:rsid w:val="00385962"/>
    <w:rsid w:val="003862FC"/>
    <w:rsid w:val="0039023F"/>
    <w:rsid w:val="0039132C"/>
    <w:rsid w:val="00392917"/>
    <w:rsid w:val="003A0A3F"/>
    <w:rsid w:val="003A29E2"/>
    <w:rsid w:val="003A2CD7"/>
    <w:rsid w:val="003A33FD"/>
    <w:rsid w:val="003A3AB9"/>
    <w:rsid w:val="003A3F58"/>
    <w:rsid w:val="003A5332"/>
    <w:rsid w:val="003A6690"/>
    <w:rsid w:val="003B2FC5"/>
    <w:rsid w:val="003B5A31"/>
    <w:rsid w:val="003B650E"/>
    <w:rsid w:val="003B6817"/>
    <w:rsid w:val="003C31BD"/>
    <w:rsid w:val="003C68AF"/>
    <w:rsid w:val="003D330F"/>
    <w:rsid w:val="003D367D"/>
    <w:rsid w:val="003D46D8"/>
    <w:rsid w:val="003D526B"/>
    <w:rsid w:val="003D6BC2"/>
    <w:rsid w:val="003D79F7"/>
    <w:rsid w:val="003E19D8"/>
    <w:rsid w:val="003E62FA"/>
    <w:rsid w:val="003F0DAA"/>
    <w:rsid w:val="003F2C70"/>
    <w:rsid w:val="003F4671"/>
    <w:rsid w:val="004026B5"/>
    <w:rsid w:val="004053AD"/>
    <w:rsid w:val="00410BD9"/>
    <w:rsid w:val="004123AB"/>
    <w:rsid w:val="00413000"/>
    <w:rsid w:val="004205E0"/>
    <w:rsid w:val="00423902"/>
    <w:rsid w:val="00424702"/>
    <w:rsid w:val="00425985"/>
    <w:rsid w:val="004408E9"/>
    <w:rsid w:val="004421D3"/>
    <w:rsid w:val="00443670"/>
    <w:rsid w:val="00446AC8"/>
    <w:rsid w:val="00453F84"/>
    <w:rsid w:val="00454FD9"/>
    <w:rsid w:val="00455577"/>
    <w:rsid w:val="00455BC3"/>
    <w:rsid w:val="004617BE"/>
    <w:rsid w:val="004638A4"/>
    <w:rsid w:val="00463F86"/>
    <w:rsid w:val="004668C4"/>
    <w:rsid w:val="00467916"/>
    <w:rsid w:val="00467997"/>
    <w:rsid w:val="004711E2"/>
    <w:rsid w:val="004714C3"/>
    <w:rsid w:val="00472A44"/>
    <w:rsid w:val="00475170"/>
    <w:rsid w:val="0047521C"/>
    <w:rsid w:val="0047644A"/>
    <w:rsid w:val="0047761A"/>
    <w:rsid w:val="00477DD9"/>
    <w:rsid w:val="0048116A"/>
    <w:rsid w:val="004819A6"/>
    <w:rsid w:val="00484491"/>
    <w:rsid w:val="00494107"/>
    <w:rsid w:val="004A0DF9"/>
    <w:rsid w:val="004A2516"/>
    <w:rsid w:val="004A3BDE"/>
    <w:rsid w:val="004B35CE"/>
    <w:rsid w:val="004B47DE"/>
    <w:rsid w:val="004C1A94"/>
    <w:rsid w:val="004C29D2"/>
    <w:rsid w:val="004C2D21"/>
    <w:rsid w:val="004C3190"/>
    <w:rsid w:val="004C4D47"/>
    <w:rsid w:val="004C52E3"/>
    <w:rsid w:val="004C5863"/>
    <w:rsid w:val="004C619E"/>
    <w:rsid w:val="004D2102"/>
    <w:rsid w:val="004D427B"/>
    <w:rsid w:val="004E3C2F"/>
    <w:rsid w:val="004F0082"/>
    <w:rsid w:val="004F284E"/>
    <w:rsid w:val="004F3648"/>
    <w:rsid w:val="004F45CE"/>
    <w:rsid w:val="004F5477"/>
    <w:rsid w:val="004F6056"/>
    <w:rsid w:val="004F6BB6"/>
    <w:rsid w:val="00512E51"/>
    <w:rsid w:val="0051539F"/>
    <w:rsid w:val="005202C4"/>
    <w:rsid w:val="005217A1"/>
    <w:rsid w:val="00522A06"/>
    <w:rsid w:val="0052342A"/>
    <w:rsid w:val="005308C7"/>
    <w:rsid w:val="00530CF3"/>
    <w:rsid w:val="00531FFE"/>
    <w:rsid w:val="005433E9"/>
    <w:rsid w:val="00543897"/>
    <w:rsid w:val="005455D5"/>
    <w:rsid w:val="00546830"/>
    <w:rsid w:val="00551068"/>
    <w:rsid w:val="005522C9"/>
    <w:rsid w:val="0055524B"/>
    <w:rsid w:val="005613E9"/>
    <w:rsid w:val="005616B6"/>
    <w:rsid w:val="00562721"/>
    <w:rsid w:val="005664BF"/>
    <w:rsid w:val="0056790F"/>
    <w:rsid w:val="00567A88"/>
    <w:rsid w:val="005720D5"/>
    <w:rsid w:val="005723CA"/>
    <w:rsid w:val="00572750"/>
    <w:rsid w:val="0058354C"/>
    <w:rsid w:val="00583633"/>
    <w:rsid w:val="00587744"/>
    <w:rsid w:val="005979E0"/>
    <w:rsid w:val="005A00E8"/>
    <w:rsid w:val="005A180C"/>
    <w:rsid w:val="005A2EB7"/>
    <w:rsid w:val="005A4815"/>
    <w:rsid w:val="005A7D56"/>
    <w:rsid w:val="005B1A03"/>
    <w:rsid w:val="005B259F"/>
    <w:rsid w:val="005B4A8D"/>
    <w:rsid w:val="005B7232"/>
    <w:rsid w:val="005D0253"/>
    <w:rsid w:val="005D66AD"/>
    <w:rsid w:val="005D778E"/>
    <w:rsid w:val="005D7B95"/>
    <w:rsid w:val="005E13B8"/>
    <w:rsid w:val="005E66D1"/>
    <w:rsid w:val="005F3E0C"/>
    <w:rsid w:val="005F47B6"/>
    <w:rsid w:val="005F5561"/>
    <w:rsid w:val="005F6BFB"/>
    <w:rsid w:val="00610542"/>
    <w:rsid w:val="00622E4B"/>
    <w:rsid w:val="00623794"/>
    <w:rsid w:val="0062743D"/>
    <w:rsid w:val="006305D8"/>
    <w:rsid w:val="006356CB"/>
    <w:rsid w:val="0063676E"/>
    <w:rsid w:val="006434D4"/>
    <w:rsid w:val="006469AC"/>
    <w:rsid w:val="0065185E"/>
    <w:rsid w:val="00651B19"/>
    <w:rsid w:val="006520A8"/>
    <w:rsid w:val="0065570C"/>
    <w:rsid w:val="006563C2"/>
    <w:rsid w:val="00657D31"/>
    <w:rsid w:val="00661BAE"/>
    <w:rsid w:val="0066240A"/>
    <w:rsid w:val="006626C8"/>
    <w:rsid w:val="00663486"/>
    <w:rsid w:val="00664114"/>
    <w:rsid w:val="006644B9"/>
    <w:rsid w:val="00672469"/>
    <w:rsid w:val="006800C7"/>
    <w:rsid w:val="006802BC"/>
    <w:rsid w:val="0068274F"/>
    <w:rsid w:val="0068351D"/>
    <w:rsid w:val="006868C9"/>
    <w:rsid w:val="00686ACD"/>
    <w:rsid w:val="00692F5B"/>
    <w:rsid w:val="0069582A"/>
    <w:rsid w:val="006970F7"/>
    <w:rsid w:val="006A0810"/>
    <w:rsid w:val="006A1474"/>
    <w:rsid w:val="006A1E0B"/>
    <w:rsid w:val="006A3E43"/>
    <w:rsid w:val="006A4CBD"/>
    <w:rsid w:val="006B059F"/>
    <w:rsid w:val="006B2250"/>
    <w:rsid w:val="006B7372"/>
    <w:rsid w:val="006C14F1"/>
    <w:rsid w:val="006C1E4C"/>
    <w:rsid w:val="006D05F4"/>
    <w:rsid w:val="006D0FD9"/>
    <w:rsid w:val="006D6C25"/>
    <w:rsid w:val="006E0CA9"/>
    <w:rsid w:val="006E492E"/>
    <w:rsid w:val="006E49EC"/>
    <w:rsid w:val="006E5C80"/>
    <w:rsid w:val="006E675D"/>
    <w:rsid w:val="006F01F4"/>
    <w:rsid w:val="006F04F6"/>
    <w:rsid w:val="006F1907"/>
    <w:rsid w:val="006F1C0D"/>
    <w:rsid w:val="006F769E"/>
    <w:rsid w:val="00702BB5"/>
    <w:rsid w:val="007038B3"/>
    <w:rsid w:val="00704878"/>
    <w:rsid w:val="00704CB3"/>
    <w:rsid w:val="007071CF"/>
    <w:rsid w:val="007124BB"/>
    <w:rsid w:val="007216CC"/>
    <w:rsid w:val="00722599"/>
    <w:rsid w:val="007227AD"/>
    <w:rsid w:val="00723DC3"/>
    <w:rsid w:val="0072674F"/>
    <w:rsid w:val="00726F6B"/>
    <w:rsid w:val="00734476"/>
    <w:rsid w:val="00743949"/>
    <w:rsid w:val="00744A2B"/>
    <w:rsid w:val="00745367"/>
    <w:rsid w:val="00746CC9"/>
    <w:rsid w:val="00750C87"/>
    <w:rsid w:val="0075151A"/>
    <w:rsid w:val="00751BEE"/>
    <w:rsid w:val="00753F8B"/>
    <w:rsid w:val="0075413C"/>
    <w:rsid w:val="00754889"/>
    <w:rsid w:val="00755246"/>
    <w:rsid w:val="007559F3"/>
    <w:rsid w:val="00762E87"/>
    <w:rsid w:val="00764342"/>
    <w:rsid w:val="00766D16"/>
    <w:rsid w:val="00776A5C"/>
    <w:rsid w:val="0077775C"/>
    <w:rsid w:val="007802C7"/>
    <w:rsid w:val="00782565"/>
    <w:rsid w:val="00782E98"/>
    <w:rsid w:val="00783075"/>
    <w:rsid w:val="00783C6B"/>
    <w:rsid w:val="00785EF4"/>
    <w:rsid w:val="00793487"/>
    <w:rsid w:val="00797B2F"/>
    <w:rsid w:val="007A2A16"/>
    <w:rsid w:val="007A6A49"/>
    <w:rsid w:val="007A799F"/>
    <w:rsid w:val="007B165F"/>
    <w:rsid w:val="007B25EC"/>
    <w:rsid w:val="007B533B"/>
    <w:rsid w:val="007C14E2"/>
    <w:rsid w:val="007C3127"/>
    <w:rsid w:val="007C3575"/>
    <w:rsid w:val="007C3F92"/>
    <w:rsid w:val="007C4327"/>
    <w:rsid w:val="007C46AB"/>
    <w:rsid w:val="007C63CB"/>
    <w:rsid w:val="007C78F0"/>
    <w:rsid w:val="007D018E"/>
    <w:rsid w:val="007D08F8"/>
    <w:rsid w:val="007D14B6"/>
    <w:rsid w:val="007D43EB"/>
    <w:rsid w:val="007D549F"/>
    <w:rsid w:val="007E0092"/>
    <w:rsid w:val="007E0E5C"/>
    <w:rsid w:val="007E54BE"/>
    <w:rsid w:val="007E7A03"/>
    <w:rsid w:val="007F02E8"/>
    <w:rsid w:val="007F0D0F"/>
    <w:rsid w:val="007F2835"/>
    <w:rsid w:val="007F3CDC"/>
    <w:rsid w:val="007F46B9"/>
    <w:rsid w:val="007F7C7A"/>
    <w:rsid w:val="00800D00"/>
    <w:rsid w:val="008010B2"/>
    <w:rsid w:val="00801A4A"/>
    <w:rsid w:val="00806832"/>
    <w:rsid w:val="00810CEB"/>
    <w:rsid w:val="00816069"/>
    <w:rsid w:val="008172F4"/>
    <w:rsid w:val="00817353"/>
    <w:rsid w:val="00820022"/>
    <w:rsid w:val="008239D1"/>
    <w:rsid w:val="008269B9"/>
    <w:rsid w:val="00837FE5"/>
    <w:rsid w:val="00840406"/>
    <w:rsid w:val="00862BD2"/>
    <w:rsid w:val="00862F30"/>
    <w:rsid w:val="008651EA"/>
    <w:rsid w:val="008658E9"/>
    <w:rsid w:val="00866E60"/>
    <w:rsid w:val="008679FC"/>
    <w:rsid w:val="00871057"/>
    <w:rsid w:val="00872138"/>
    <w:rsid w:val="00873026"/>
    <w:rsid w:val="00873588"/>
    <w:rsid w:val="00873E4C"/>
    <w:rsid w:val="00876732"/>
    <w:rsid w:val="008772EC"/>
    <w:rsid w:val="00880B90"/>
    <w:rsid w:val="00883B6D"/>
    <w:rsid w:val="008843DD"/>
    <w:rsid w:val="00884B7D"/>
    <w:rsid w:val="008861F7"/>
    <w:rsid w:val="0089764A"/>
    <w:rsid w:val="008A1C5E"/>
    <w:rsid w:val="008A2E49"/>
    <w:rsid w:val="008A3EA4"/>
    <w:rsid w:val="008B2BA6"/>
    <w:rsid w:val="008B301C"/>
    <w:rsid w:val="008B363E"/>
    <w:rsid w:val="008C62F8"/>
    <w:rsid w:val="008C7149"/>
    <w:rsid w:val="008C77B5"/>
    <w:rsid w:val="008E49BE"/>
    <w:rsid w:val="008E75B6"/>
    <w:rsid w:val="008E7A64"/>
    <w:rsid w:val="008F011E"/>
    <w:rsid w:val="008F1F10"/>
    <w:rsid w:val="008F3750"/>
    <w:rsid w:val="008F5BAA"/>
    <w:rsid w:val="008F6AAC"/>
    <w:rsid w:val="00901491"/>
    <w:rsid w:val="00911320"/>
    <w:rsid w:val="009157A7"/>
    <w:rsid w:val="00915918"/>
    <w:rsid w:val="00926FBB"/>
    <w:rsid w:val="009310AA"/>
    <w:rsid w:val="009345A4"/>
    <w:rsid w:val="0093612A"/>
    <w:rsid w:val="00937BEF"/>
    <w:rsid w:val="00941220"/>
    <w:rsid w:val="0094263C"/>
    <w:rsid w:val="009428C5"/>
    <w:rsid w:val="00952D08"/>
    <w:rsid w:val="00961BB8"/>
    <w:rsid w:val="0096202C"/>
    <w:rsid w:val="0096608F"/>
    <w:rsid w:val="00973192"/>
    <w:rsid w:val="00981DC2"/>
    <w:rsid w:val="0098446C"/>
    <w:rsid w:val="00985E7F"/>
    <w:rsid w:val="00994496"/>
    <w:rsid w:val="0099562C"/>
    <w:rsid w:val="009A0892"/>
    <w:rsid w:val="009B127B"/>
    <w:rsid w:val="009B4737"/>
    <w:rsid w:val="009B7B26"/>
    <w:rsid w:val="009C02E1"/>
    <w:rsid w:val="009C3A39"/>
    <w:rsid w:val="009D23EA"/>
    <w:rsid w:val="009D365A"/>
    <w:rsid w:val="009E27B9"/>
    <w:rsid w:val="009E322D"/>
    <w:rsid w:val="009E7606"/>
    <w:rsid w:val="009F0E8B"/>
    <w:rsid w:val="009F6E13"/>
    <w:rsid w:val="00A01C4E"/>
    <w:rsid w:val="00A06CEF"/>
    <w:rsid w:val="00A079E0"/>
    <w:rsid w:val="00A12DEB"/>
    <w:rsid w:val="00A14221"/>
    <w:rsid w:val="00A14C2C"/>
    <w:rsid w:val="00A17601"/>
    <w:rsid w:val="00A226D1"/>
    <w:rsid w:val="00A233A8"/>
    <w:rsid w:val="00A42704"/>
    <w:rsid w:val="00A43C75"/>
    <w:rsid w:val="00A475B9"/>
    <w:rsid w:val="00A47B8B"/>
    <w:rsid w:val="00A47FAB"/>
    <w:rsid w:val="00A51F80"/>
    <w:rsid w:val="00A54398"/>
    <w:rsid w:val="00A60687"/>
    <w:rsid w:val="00A607F6"/>
    <w:rsid w:val="00A617BE"/>
    <w:rsid w:val="00A677F0"/>
    <w:rsid w:val="00A71301"/>
    <w:rsid w:val="00A718B1"/>
    <w:rsid w:val="00A72AD2"/>
    <w:rsid w:val="00A74EA0"/>
    <w:rsid w:val="00A7585A"/>
    <w:rsid w:val="00A85C9B"/>
    <w:rsid w:val="00A874FF"/>
    <w:rsid w:val="00A90B01"/>
    <w:rsid w:val="00A924D9"/>
    <w:rsid w:val="00A925A5"/>
    <w:rsid w:val="00A967B9"/>
    <w:rsid w:val="00A974FA"/>
    <w:rsid w:val="00A97DC3"/>
    <w:rsid w:val="00AA0702"/>
    <w:rsid w:val="00AA3E5A"/>
    <w:rsid w:val="00AA5462"/>
    <w:rsid w:val="00AA6A81"/>
    <w:rsid w:val="00AA7094"/>
    <w:rsid w:val="00AA7360"/>
    <w:rsid w:val="00AA7DD5"/>
    <w:rsid w:val="00AB18EC"/>
    <w:rsid w:val="00AB4E0D"/>
    <w:rsid w:val="00AB6CAD"/>
    <w:rsid w:val="00AC1C58"/>
    <w:rsid w:val="00AC3351"/>
    <w:rsid w:val="00AC3F54"/>
    <w:rsid w:val="00AC49C9"/>
    <w:rsid w:val="00AC5C02"/>
    <w:rsid w:val="00AD3ED6"/>
    <w:rsid w:val="00AD4781"/>
    <w:rsid w:val="00AD55E8"/>
    <w:rsid w:val="00AD581C"/>
    <w:rsid w:val="00AD7B91"/>
    <w:rsid w:val="00AD7C71"/>
    <w:rsid w:val="00AE3B85"/>
    <w:rsid w:val="00AE7C92"/>
    <w:rsid w:val="00AF633E"/>
    <w:rsid w:val="00AF6F04"/>
    <w:rsid w:val="00AF7E42"/>
    <w:rsid w:val="00B03C33"/>
    <w:rsid w:val="00B06C99"/>
    <w:rsid w:val="00B0754E"/>
    <w:rsid w:val="00B07B6D"/>
    <w:rsid w:val="00B13E98"/>
    <w:rsid w:val="00B14653"/>
    <w:rsid w:val="00B165E1"/>
    <w:rsid w:val="00B20C47"/>
    <w:rsid w:val="00B22072"/>
    <w:rsid w:val="00B24E4B"/>
    <w:rsid w:val="00B34452"/>
    <w:rsid w:val="00B34A20"/>
    <w:rsid w:val="00B356AD"/>
    <w:rsid w:val="00B37AE5"/>
    <w:rsid w:val="00B41C08"/>
    <w:rsid w:val="00B41CE5"/>
    <w:rsid w:val="00B4394E"/>
    <w:rsid w:val="00B46B3E"/>
    <w:rsid w:val="00B51FF8"/>
    <w:rsid w:val="00B5292B"/>
    <w:rsid w:val="00B540B5"/>
    <w:rsid w:val="00B544B8"/>
    <w:rsid w:val="00B564DB"/>
    <w:rsid w:val="00B5724A"/>
    <w:rsid w:val="00B62672"/>
    <w:rsid w:val="00B662A5"/>
    <w:rsid w:val="00B679E6"/>
    <w:rsid w:val="00B67D10"/>
    <w:rsid w:val="00B70F86"/>
    <w:rsid w:val="00B71584"/>
    <w:rsid w:val="00B71BBE"/>
    <w:rsid w:val="00B71BF3"/>
    <w:rsid w:val="00B7341E"/>
    <w:rsid w:val="00B75775"/>
    <w:rsid w:val="00B8556B"/>
    <w:rsid w:val="00B858CC"/>
    <w:rsid w:val="00B869B3"/>
    <w:rsid w:val="00B869CF"/>
    <w:rsid w:val="00B87E06"/>
    <w:rsid w:val="00B90B55"/>
    <w:rsid w:val="00B94218"/>
    <w:rsid w:val="00B9451D"/>
    <w:rsid w:val="00B94F2E"/>
    <w:rsid w:val="00B95AAD"/>
    <w:rsid w:val="00BA11DB"/>
    <w:rsid w:val="00BA1925"/>
    <w:rsid w:val="00BA7351"/>
    <w:rsid w:val="00BB17D9"/>
    <w:rsid w:val="00BB1D72"/>
    <w:rsid w:val="00BB43D4"/>
    <w:rsid w:val="00BB5934"/>
    <w:rsid w:val="00BC7344"/>
    <w:rsid w:val="00BC7482"/>
    <w:rsid w:val="00BD0DDA"/>
    <w:rsid w:val="00BD4496"/>
    <w:rsid w:val="00BD7E05"/>
    <w:rsid w:val="00BE02D3"/>
    <w:rsid w:val="00BE0E0C"/>
    <w:rsid w:val="00BE1CC6"/>
    <w:rsid w:val="00BE2B2C"/>
    <w:rsid w:val="00BE57C3"/>
    <w:rsid w:val="00BE79ED"/>
    <w:rsid w:val="00BF1242"/>
    <w:rsid w:val="00BF2862"/>
    <w:rsid w:val="00BF3016"/>
    <w:rsid w:val="00BF4E85"/>
    <w:rsid w:val="00BF7841"/>
    <w:rsid w:val="00C01DEE"/>
    <w:rsid w:val="00C02B81"/>
    <w:rsid w:val="00C07159"/>
    <w:rsid w:val="00C1243E"/>
    <w:rsid w:val="00C1275F"/>
    <w:rsid w:val="00C15F57"/>
    <w:rsid w:val="00C22DCD"/>
    <w:rsid w:val="00C236F1"/>
    <w:rsid w:val="00C24E77"/>
    <w:rsid w:val="00C25148"/>
    <w:rsid w:val="00C307AB"/>
    <w:rsid w:val="00C307DD"/>
    <w:rsid w:val="00C32B12"/>
    <w:rsid w:val="00C34C54"/>
    <w:rsid w:val="00C35EA1"/>
    <w:rsid w:val="00C360D4"/>
    <w:rsid w:val="00C363C8"/>
    <w:rsid w:val="00C3673C"/>
    <w:rsid w:val="00C437ED"/>
    <w:rsid w:val="00C537A1"/>
    <w:rsid w:val="00C539E9"/>
    <w:rsid w:val="00C5497E"/>
    <w:rsid w:val="00C60C1A"/>
    <w:rsid w:val="00C6370F"/>
    <w:rsid w:val="00C6560B"/>
    <w:rsid w:val="00C66446"/>
    <w:rsid w:val="00C72274"/>
    <w:rsid w:val="00C7477B"/>
    <w:rsid w:val="00C755C6"/>
    <w:rsid w:val="00C826D8"/>
    <w:rsid w:val="00C82A86"/>
    <w:rsid w:val="00C859F3"/>
    <w:rsid w:val="00C903E1"/>
    <w:rsid w:val="00C9129C"/>
    <w:rsid w:val="00C912C0"/>
    <w:rsid w:val="00C9318D"/>
    <w:rsid w:val="00C9336D"/>
    <w:rsid w:val="00C93F5F"/>
    <w:rsid w:val="00C94FC0"/>
    <w:rsid w:val="00C96AB2"/>
    <w:rsid w:val="00CA736B"/>
    <w:rsid w:val="00CB156A"/>
    <w:rsid w:val="00CB2F8A"/>
    <w:rsid w:val="00CB360E"/>
    <w:rsid w:val="00CB4B72"/>
    <w:rsid w:val="00CB5033"/>
    <w:rsid w:val="00CB5F6B"/>
    <w:rsid w:val="00CB7E5D"/>
    <w:rsid w:val="00CC024C"/>
    <w:rsid w:val="00CC4126"/>
    <w:rsid w:val="00CC6CE8"/>
    <w:rsid w:val="00CD2108"/>
    <w:rsid w:val="00CD3B8B"/>
    <w:rsid w:val="00CD4895"/>
    <w:rsid w:val="00CD6D40"/>
    <w:rsid w:val="00CE0B46"/>
    <w:rsid w:val="00CE0E30"/>
    <w:rsid w:val="00CE19F8"/>
    <w:rsid w:val="00CF14B9"/>
    <w:rsid w:val="00CF4FC9"/>
    <w:rsid w:val="00CF50FA"/>
    <w:rsid w:val="00D00B95"/>
    <w:rsid w:val="00D01104"/>
    <w:rsid w:val="00D01424"/>
    <w:rsid w:val="00D061CD"/>
    <w:rsid w:val="00D10114"/>
    <w:rsid w:val="00D10A51"/>
    <w:rsid w:val="00D14E38"/>
    <w:rsid w:val="00D16257"/>
    <w:rsid w:val="00D1740A"/>
    <w:rsid w:val="00D2395A"/>
    <w:rsid w:val="00D2562E"/>
    <w:rsid w:val="00D31C3A"/>
    <w:rsid w:val="00D32A8C"/>
    <w:rsid w:val="00D3378E"/>
    <w:rsid w:val="00D366BD"/>
    <w:rsid w:val="00D411DA"/>
    <w:rsid w:val="00D453B1"/>
    <w:rsid w:val="00D45D69"/>
    <w:rsid w:val="00D53BBF"/>
    <w:rsid w:val="00D606D0"/>
    <w:rsid w:val="00D63778"/>
    <w:rsid w:val="00D71C6C"/>
    <w:rsid w:val="00D74D47"/>
    <w:rsid w:val="00D761ED"/>
    <w:rsid w:val="00D84AF0"/>
    <w:rsid w:val="00D9065D"/>
    <w:rsid w:val="00D90B62"/>
    <w:rsid w:val="00D92EFA"/>
    <w:rsid w:val="00DA2FA0"/>
    <w:rsid w:val="00DA3797"/>
    <w:rsid w:val="00DA7E9F"/>
    <w:rsid w:val="00DB2D01"/>
    <w:rsid w:val="00DB4D91"/>
    <w:rsid w:val="00DB5973"/>
    <w:rsid w:val="00DC0CC0"/>
    <w:rsid w:val="00DC4745"/>
    <w:rsid w:val="00DC531B"/>
    <w:rsid w:val="00DD1ADF"/>
    <w:rsid w:val="00DD1CEE"/>
    <w:rsid w:val="00DD1E98"/>
    <w:rsid w:val="00DD7EFB"/>
    <w:rsid w:val="00DE2683"/>
    <w:rsid w:val="00DE2A33"/>
    <w:rsid w:val="00DE514D"/>
    <w:rsid w:val="00DE53F3"/>
    <w:rsid w:val="00DE6E82"/>
    <w:rsid w:val="00DE743C"/>
    <w:rsid w:val="00DF0C85"/>
    <w:rsid w:val="00DF21A2"/>
    <w:rsid w:val="00E02385"/>
    <w:rsid w:val="00E027B0"/>
    <w:rsid w:val="00E05006"/>
    <w:rsid w:val="00E05923"/>
    <w:rsid w:val="00E07843"/>
    <w:rsid w:val="00E078B7"/>
    <w:rsid w:val="00E10A8F"/>
    <w:rsid w:val="00E12925"/>
    <w:rsid w:val="00E13C83"/>
    <w:rsid w:val="00E14359"/>
    <w:rsid w:val="00E1455C"/>
    <w:rsid w:val="00E201D3"/>
    <w:rsid w:val="00E20B86"/>
    <w:rsid w:val="00E23974"/>
    <w:rsid w:val="00E23F55"/>
    <w:rsid w:val="00E24BCA"/>
    <w:rsid w:val="00E30DAB"/>
    <w:rsid w:val="00E4013C"/>
    <w:rsid w:val="00E6317E"/>
    <w:rsid w:val="00E6795E"/>
    <w:rsid w:val="00E729C7"/>
    <w:rsid w:val="00E86684"/>
    <w:rsid w:val="00E87D28"/>
    <w:rsid w:val="00E924B2"/>
    <w:rsid w:val="00E947A1"/>
    <w:rsid w:val="00E95389"/>
    <w:rsid w:val="00E965EF"/>
    <w:rsid w:val="00E96B62"/>
    <w:rsid w:val="00E96F39"/>
    <w:rsid w:val="00EA31C0"/>
    <w:rsid w:val="00EA33BE"/>
    <w:rsid w:val="00EA3D8C"/>
    <w:rsid w:val="00EA7335"/>
    <w:rsid w:val="00EB1B98"/>
    <w:rsid w:val="00EB28D2"/>
    <w:rsid w:val="00EB37D5"/>
    <w:rsid w:val="00EC39AD"/>
    <w:rsid w:val="00EC55A9"/>
    <w:rsid w:val="00EC6577"/>
    <w:rsid w:val="00ED0D39"/>
    <w:rsid w:val="00ED42D6"/>
    <w:rsid w:val="00ED4B1D"/>
    <w:rsid w:val="00ED69EC"/>
    <w:rsid w:val="00EE11D3"/>
    <w:rsid w:val="00EE3ECF"/>
    <w:rsid w:val="00EF0353"/>
    <w:rsid w:val="00EF34F8"/>
    <w:rsid w:val="00EF59E3"/>
    <w:rsid w:val="00EF67A4"/>
    <w:rsid w:val="00EF6B15"/>
    <w:rsid w:val="00F040A7"/>
    <w:rsid w:val="00F04643"/>
    <w:rsid w:val="00F1141E"/>
    <w:rsid w:val="00F11C15"/>
    <w:rsid w:val="00F12F73"/>
    <w:rsid w:val="00F13755"/>
    <w:rsid w:val="00F1531C"/>
    <w:rsid w:val="00F15358"/>
    <w:rsid w:val="00F17A35"/>
    <w:rsid w:val="00F17CAA"/>
    <w:rsid w:val="00F238C9"/>
    <w:rsid w:val="00F23B8E"/>
    <w:rsid w:val="00F25872"/>
    <w:rsid w:val="00F265E8"/>
    <w:rsid w:val="00F35528"/>
    <w:rsid w:val="00F374BB"/>
    <w:rsid w:val="00F42229"/>
    <w:rsid w:val="00F541DB"/>
    <w:rsid w:val="00F563F7"/>
    <w:rsid w:val="00F56AD0"/>
    <w:rsid w:val="00F579F1"/>
    <w:rsid w:val="00F6127F"/>
    <w:rsid w:val="00F62D1A"/>
    <w:rsid w:val="00F80700"/>
    <w:rsid w:val="00F82800"/>
    <w:rsid w:val="00F828FE"/>
    <w:rsid w:val="00F84DF3"/>
    <w:rsid w:val="00F854B5"/>
    <w:rsid w:val="00F8643F"/>
    <w:rsid w:val="00F912C5"/>
    <w:rsid w:val="00F95C55"/>
    <w:rsid w:val="00FA0958"/>
    <w:rsid w:val="00FA6AEF"/>
    <w:rsid w:val="00FB015B"/>
    <w:rsid w:val="00FB05A1"/>
    <w:rsid w:val="00FB3066"/>
    <w:rsid w:val="00FB3844"/>
    <w:rsid w:val="00FC3172"/>
    <w:rsid w:val="00FC407F"/>
    <w:rsid w:val="00FD1CA6"/>
    <w:rsid w:val="00FD3E68"/>
    <w:rsid w:val="00FD6A67"/>
    <w:rsid w:val="00FE0F15"/>
    <w:rsid w:val="00FE24D8"/>
    <w:rsid w:val="00FE3E2F"/>
    <w:rsid w:val="00FE7834"/>
    <w:rsid w:val="00FF02D9"/>
    <w:rsid w:val="00FF02FF"/>
    <w:rsid w:val="00FF05F6"/>
    <w:rsid w:val="00FF0DDC"/>
    <w:rsid w:val="00FF1730"/>
    <w:rsid w:val="00FF44F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727E"/>
  <w15:chartTrackingRefBased/>
  <w15:docId w15:val="{74F4F62E-0FE1-6340-93CD-776B2B58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E51"/>
    <w:rPr>
      <w:rFonts w:ascii="Times New Roman" w:eastAsia="Times New Roman" w:hAnsi="Times New Roman" w:cs="Times New Roman"/>
      <w:kern w:val="0"/>
      <w:lang w:eastAsia="fr-FR"/>
      <w14:ligatures w14:val="none"/>
    </w:rPr>
  </w:style>
  <w:style w:type="paragraph" w:styleId="Titre3">
    <w:name w:val="heading 3"/>
    <w:basedOn w:val="Normal"/>
    <w:link w:val="Titre3Car"/>
    <w:uiPriority w:val="9"/>
    <w:qFormat/>
    <w:rsid w:val="00E96B62"/>
    <w:pPr>
      <w:spacing w:before="100" w:beforeAutospacing="1" w:after="100" w:afterAutospacing="1"/>
      <w:outlineLvl w:val="2"/>
    </w:pPr>
    <w:rPr>
      <w:b/>
      <w:bCs/>
      <w:sz w:val="27"/>
      <w:szCs w:val="27"/>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24702"/>
    <w:pPr>
      <w:spacing w:before="100" w:beforeAutospacing="1" w:after="100" w:afterAutospacing="1"/>
    </w:pPr>
  </w:style>
  <w:style w:type="paragraph" w:styleId="Paragraphedeliste">
    <w:name w:val="List Paragraph"/>
    <w:basedOn w:val="Normal"/>
    <w:uiPriority w:val="34"/>
    <w:qFormat/>
    <w:rsid w:val="00994496"/>
    <w:pPr>
      <w:ind w:left="720"/>
      <w:contextualSpacing/>
    </w:pPr>
  </w:style>
  <w:style w:type="paragraph" w:customStyle="1" w:styleId="Default">
    <w:name w:val="Default"/>
    <w:rsid w:val="002E4791"/>
    <w:pPr>
      <w:autoSpaceDE w:val="0"/>
      <w:autoSpaceDN w:val="0"/>
      <w:adjustRightInd w:val="0"/>
    </w:pPr>
    <w:rPr>
      <w:rFonts w:ascii="Calibri" w:hAnsi="Calibri" w:cs="Calibri"/>
      <w:color w:val="000000"/>
      <w:kern w:val="0"/>
      <w14:ligatures w14:val="none"/>
    </w:rPr>
  </w:style>
  <w:style w:type="table" w:styleId="Grilledutableau">
    <w:name w:val="Table Grid"/>
    <w:basedOn w:val="TableauNormal"/>
    <w:uiPriority w:val="39"/>
    <w:rsid w:val="002E479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A5462"/>
    <w:rPr>
      <w:color w:val="0000FF"/>
      <w:u w:val="single"/>
    </w:rPr>
  </w:style>
  <w:style w:type="character" w:styleId="Mentionnonrsolue">
    <w:name w:val="Unresolved Mention"/>
    <w:basedOn w:val="Policepardfaut"/>
    <w:uiPriority w:val="99"/>
    <w:semiHidden/>
    <w:unhideWhenUsed/>
    <w:rsid w:val="00342A11"/>
    <w:rPr>
      <w:color w:val="605E5C"/>
      <w:shd w:val="clear" w:color="auto" w:fill="E1DFDD"/>
    </w:rPr>
  </w:style>
  <w:style w:type="character" w:customStyle="1" w:styleId="Titre3Car">
    <w:name w:val="Titre 3 Car"/>
    <w:basedOn w:val="Policepardfaut"/>
    <w:link w:val="Titre3"/>
    <w:uiPriority w:val="9"/>
    <w:rsid w:val="00E96B62"/>
    <w:rPr>
      <w:rFonts w:ascii="Times New Roman" w:eastAsia="Times New Roman" w:hAnsi="Times New Roman" w:cs="Times New Roman"/>
      <w:b/>
      <w:bCs/>
      <w:kern w:val="0"/>
      <w:sz w:val="27"/>
      <w:szCs w:val="27"/>
      <w:lang w:eastAsia="fr-FR"/>
      <w14:ligatures w14:val="none"/>
    </w:rPr>
  </w:style>
  <w:style w:type="character" w:styleId="Lienhypertextesuivivisit">
    <w:name w:val="FollowedHyperlink"/>
    <w:basedOn w:val="Policepardfaut"/>
    <w:uiPriority w:val="99"/>
    <w:semiHidden/>
    <w:unhideWhenUsed/>
    <w:rsid w:val="00292741"/>
    <w:rPr>
      <w:color w:val="954F72" w:themeColor="followedHyperlink"/>
      <w:u w:val="single"/>
    </w:rPr>
  </w:style>
  <w:style w:type="paragraph" w:customStyle="1" w:styleId="bo-p">
    <w:name w:val="bo-p"/>
    <w:basedOn w:val="Normal"/>
    <w:rsid w:val="00001F6E"/>
    <w:pPr>
      <w:spacing w:before="100" w:beforeAutospacing="1" w:after="100" w:afterAutospacing="1"/>
    </w:pPr>
  </w:style>
  <w:style w:type="character" w:styleId="Accentuation">
    <w:name w:val="Emphasis"/>
    <w:basedOn w:val="Policepardfaut"/>
    <w:uiPriority w:val="20"/>
    <w:qFormat/>
    <w:rsid w:val="007E0E5C"/>
    <w:rPr>
      <w:i/>
      <w:iCs/>
    </w:rPr>
  </w:style>
  <w:style w:type="character" w:customStyle="1" w:styleId="apple-converted-space">
    <w:name w:val="apple-converted-space"/>
    <w:basedOn w:val="Policepardfaut"/>
    <w:rsid w:val="00F35528"/>
  </w:style>
  <w:style w:type="paragraph" w:styleId="Pieddepage">
    <w:name w:val="footer"/>
    <w:basedOn w:val="Normal"/>
    <w:link w:val="PieddepageCar"/>
    <w:uiPriority w:val="99"/>
    <w:unhideWhenUsed/>
    <w:rsid w:val="003D6BC2"/>
    <w:pPr>
      <w:tabs>
        <w:tab w:val="center" w:pos="4536"/>
        <w:tab w:val="right" w:pos="9072"/>
      </w:tabs>
    </w:pPr>
  </w:style>
  <w:style w:type="character" w:customStyle="1" w:styleId="PieddepageCar">
    <w:name w:val="Pied de page Car"/>
    <w:basedOn w:val="Policepardfaut"/>
    <w:link w:val="Pieddepage"/>
    <w:uiPriority w:val="99"/>
    <w:rsid w:val="003D6BC2"/>
    <w:rPr>
      <w:lang w:val="fr-FR"/>
    </w:rPr>
  </w:style>
  <w:style w:type="character" w:styleId="Numrodepage">
    <w:name w:val="page number"/>
    <w:basedOn w:val="Policepardfaut"/>
    <w:uiPriority w:val="99"/>
    <w:semiHidden/>
    <w:unhideWhenUsed/>
    <w:rsid w:val="003D6BC2"/>
  </w:style>
  <w:style w:type="paragraph" w:styleId="En-tte">
    <w:name w:val="header"/>
    <w:basedOn w:val="Normal"/>
    <w:link w:val="En-tteCar"/>
    <w:uiPriority w:val="99"/>
    <w:unhideWhenUsed/>
    <w:rsid w:val="003D6BC2"/>
    <w:pPr>
      <w:tabs>
        <w:tab w:val="center" w:pos="4536"/>
        <w:tab w:val="right" w:pos="9072"/>
      </w:tabs>
    </w:pPr>
  </w:style>
  <w:style w:type="character" w:customStyle="1" w:styleId="En-tteCar">
    <w:name w:val="En-tête Car"/>
    <w:basedOn w:val="Policepardfaut"/>
    <w:link w:val="En-tte"/>
    <w:uiPriority w:val="99"/>
    <w:rsid w:val="003D6BC2"/>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2243">
      <w:bodyDiv w:val="1"/>
      <w:marLeft w:val="0"/>
      <w:marRight w:val="0"/>
      <w:marTop w:val="0"/>
      <w:marBottom w:val="0"/>
      <w:divBdr>
        <w:top w:val="none" w:sz="0" w:space="0" w:color="auto"/>
        <w:left w:val="none" w:sz="0" w:space="0" w:color="auto"/>
        <w:bottom w:val="none" w:sz="0" w:space="0" w:color="auto"/>
        <w:right w:val="none" w:sz="0" w:space="0" w:color="auto"/>
      </w:divBdr>
    </w:div>
    <w:div w:id="228343061">
      <w:bodyDiv w:val="1"/>
      <w:marLeft w:val="0"/>
      <w:marRight w:val="0"/>
      <w:marTop w:val="0"/>
      <w:marBottom w:val="0"/>
      <w:divBdr>
        <w:top w:val="none" w:sz="0" w:space="0" w:color="auto"/>
        <w:left w:val="none" w:sz="0" w:space="0" w:color="auto"/>
        <w:bottom w:val="none" w:sz="0" w:space="0" w:color="auto"/>
        <w:right w:val="none" w:sz="0" w:space="0" w:color="auto"/>
      </w:divBdr>
      <w:divsChild>
        <w:div w:id="1779718898">
          <w:marLeft w:val="0"/>
          <w:marRight w:val="0"/>
          <w:marTop w:val="0"/>
          <w:marBottom w:val="0"/>
          <w:divBdr>
            <w:top w:val="none" w:sz="0" w:space="0" w:color="auto"/>
            <w:left w:val="none" w:sz="0" w:space="0" w:color="auto"/>
            <w:bottom w:val="none" w:sz="0" w:space="0" w:color="auto"/>
            <w:right w:val="none" w:sz="0" w:space="0" w:color="auto"/>
          </w:divBdr>
          <w:divsChild>
            <w:div w:id="2096778395">
              <w:marLeft w:val="0"/>
              <w:marRight w:val="0"/>
              <w:marTop w:val="0"/>
              <w:marBottom w:val="0"/>
              <w:divBdr>
                <w:top w:val="none" w:sz="0" w:space="0" w:color="auto"/>
                <w:left w:val="none" w:sz="0" w:space="0" w:color="auto"/>
                <w:bottom w:val="none" w:sz="0" w:space="0" w:color="auto"/>
                <w:right w:val="none" w:sz="0" w:space="0" w:color="auto"/>
              </w:divBdr>
            </w:div>
          </w:divsChild>
        </w:div>
        <w:div w:id="1536575984">
          <w:marLeft w:val="0"/>
          <w:marRight w:val="0"/>
          <w:marTop w:val="0"/>
          <w:marBottom w:val="0"/>
          <w:divBdr>
            <w:top w:val="none" w:sz="0" w:space="0" w:color="auto"/>
            <w:left w:val="none" w:sz="0" w:space="0" w:color="auto"/>
            <w:bottom w:val="none" w:sz="0" w:space="0" w:color="auto"/>
            <w:right w:val="none" w:sz="0" w:space="0" w:color="auto"/>
          </w:divBdr>
          <w:divsChild>
            <w:div w:id="3170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50829">
      <w:bodyDiv w:val="1"/>
      <w:marLeft w:val="0"/>
      <w:marRight w:val="0"/>
      <w:marTop w:val="0"/>
      <w:marBottom w:val="0"/>
      <w:divBdr>
        <w:top w:val="none" w:sz="0" w:space="0" w:color="auto"/>
        <w:left w:val="none" w:sz="0" w:space="0" w:color="auto"/>
        <w:bottom w:val="none" w:sz="0" w:space="0" w:color="auto"/>
        <w:right w:val="none" w:sz="0" w:space="0" w:color="auto"/>
      </w:divBdr>
    </w:div>
    <w:div w:id="1060783230">
      <w:bodyDiv w:val="1"/>
      <w:marLeft w:val="0"/>
      <w:marRight w:val="0"/>
      <w:marTop w:val="0"/>
      <w:marBottom w:val="0"/>
      <w:divBdr>
        <w:top w:val="none" w:sz="0" w:space="0" w:color="auto"/>
        <w:left w:val="none" w:sz="0" w:space="0" w:color="auto"/>
        <w:bottom w:val="none" w:sz="0" w:space="0" w:color="auto"/>
        <w:right w:val="none" w:sz="0" w:space="0" w:color="auto"/>
      </w:divBdr>
    </w:div>
    <w:div w:id="1288118628">
      <w:bodyDiv w:val="1"/>
      <w:marLeft w:val="0"/>
      <w:marRight w:val="0"/>
      <w:marTop w:val="0"/>
      <w:marBottom w:val="0"/>
      <w:divBdr>
        <w:top w:val="none" w:sz="0" w:space="0" w:color="auto"/>
        <w:left w:val="none" w:sz="0" w:space="0" w:color="auto"/>
        <w:bottom w:val="none" w:sz="0" w:space="0" w:color="auto"/>
        <w:right w:val="none" w:sz="0" w:space="0" w:color="auto"/>
      </w:divBdr>
    </w:div>
    <w:div w:id="1636373797">
      <w:bodyDiv w:val="1"/>
      <w:marLeft w:val="0"/>
      <w:marRight w:val="0"/>
      <w:marTop w:val="0"/>
      <w:marBottom w:val="0"/>
      <w:divBdr>
        <w:top w:val="none" w:sz="0" w:space="0" w:color="auto"/>
        <w:left w:val="none" w:sz="0" w:space="0" w:color="auto"/>
        <w:bottom w:val="none" w:sz="0" w:space="0" w:color="auto"/>
        <w:right w:val="none" w:sz="0" w:space="0" w:color="auto"/>
      </w:divBdr>
    </w:div>
    <w:div w:id="1677727874">
      <w:bodyDiv w:val="1"/>
      <w:marLeft w:val="0"/>
      <w:marRight w:val="0"/>
      <w:marTop w:val="0"/>
      <w:marBottom w:val="0"/>
      <w:divBdr>
        <w:top w:val="none" w:sz="0" w:space="0" w:color="auto"/>
        <w:left w:val="none" w:sz="0" w:space="0" w:color="auto"/>
        <w:bottom w:val="none" w:sz="0" w:space="0" w:color="auto"/>
        <w:right w:val="none" w:sz="0" w:space="0" w:color="auto"/>
      </w:divBdr>
    </w:div>
    <w:div w:id="1697468155">
      <w:bodyDiv w:val="1"/>
      <w:marLeft w:val="0"/>
      <w:marRight w:val="0"/>
      <w:marTop w:val="0"/>
      <w:marBottom w:val="0"/>
      <w:divBdr>
        <w:top w:val="none" w:sz="0" w:space="0" w:color="auto"/>
        <w:left w:val="none" w:sz="0" w:space="0" w:color="auto"/>
        <w:bottom w:val="none" w:sz="0" w:space="0" w:color="auto"/>
        <w:right w:val="none" w:sz="0" w:space="0" w:color="auto"/>
      </w:divBdr>
    </w:div>
    <w:div w:id="1741364892">
      <w:bodyDiv w:val="1"/>
      <w:marLeft w:val="0"/>
      <w:marRight w:val="0"/>
      <w:marTop w:val="0"/>
      <w:marBottom w:val="0"/>
      <w:divBdr>
        <w:top w:val="none" w:sz="0" w:space="0" w:color="auto"/>
        <w:left w:val="none" w:sz="0" w:space="0" w:color="auto"/>
        <w:bottom w:val="none" w:sz="0" w:space="0" w:color="auto"/>
        <w:right w:val="none" w:sz="0" w:space="0" w:color="auto"/>
      </w:divBdr>
    </w:div>
    <w:div w:id="1825269358">
      <w:bodyDiv w:val="1"/>
      <w:marLeft w:val="0"/>
      <w:marRight w:val="0"/>
      <w:marTop w:val="0"/>
      <w:marBottom w:val="0"/>
      <w:divBdr>
        <w:top w:val="none" w:sz="0" w:space="0" w:color="auto"/>
        <w:left w:val="none" w:sz="0" w:space="0" w:color="auto"/>
        <w:bottom w:val="none" w:sz="0" w:space="0" w:color="auto"/>
        <w:right w:val="none" w:sz="0" w:space="0" w:color="auto"/>
      </w:divBdr>
      <w:divsChild>
        <w:div w:id="510875353">
          <w:marLeft w:val="0"/>
          <w:marRight w:val="0"/>
          <w:marTop w:val="0"/>
          <w:marBottom w:val="0"/>
          <w:divBdr>
            <w:top w:val="none" w:sz="0" w:space="0" w:color="auto"/>
            <w:left w:val="none" w:sz="0" w:space="0" w:color="auto"/>
            <w:bottom w:val="none" w:sz="0" w:space="0" w:color="auto"/>
            <w:right w:val="none" w:sz="0" w:space="0" w:color="auto"/>
          </w:divBdr>
          <w:divsChild>
            <w:div w:id="2145537735">
              <w:marLeft w:val="0"/>
              <w:marRight w:val="0"/>
              <w:marTop w:val="0"/>
              <w:marBottom w:val="0"/>
              <w:divBdr>
                <w:top w:val="none" w:sz="0" w:space="0" w:color="auto"/>
                <w:left w:val="none" w:sz="0" w:space="0" w:color="auto"/>
                <w:bottom w:val="none" w:sz="0" w:space="0" w:color="auto"/>
                <w:right w:val="none" w:sz="0" w:space="0" w:color="auto"/>
              </w:divBdr>
              <w:divsChild>
                <w:div w:id="1742019596">
                  <w:marLeft w:val="0"/>
                  <w:marRight w:val="0"/>
                  <w:marTop w:val="0"/>
                  <w:marBottom w:val="0"/>
                  <w:divBdr>
                    <w:top w:val="none" w:sz="0" w:space="0" w:color="auto"/>
                    <w:left w:val="none" w:sz="0" w:space="0" w:color="auto"/>
                    <w:bottom w:val="none" w:sz="0" w:space="0" w:color="auto"/>
                    <w:right w:val="none" w:sz="0" w:space="0" w:color="auto"/>
                  </w:divBdr>
                </w:div>
              </w:divsChild>
            </w:div>
            <w:div w:id="389424238">
              <w:marLeft w:val="0"/>
              <w:marRight w:val="0"/>
              <w:marTop w:val="0"/>
              <w:marBottom w:val="0"/>
              <w:divBdr>
                <w:top w:val="none" w:sz="0" w:space="0" w:color="auto"/>
                <w:left w:val="none" w:sz="0" w:space="0" w:color="auto"/>
                <w:bottom w:val="none" w:sz="0" w:space="0" w:color="auto"/>
                <w:right w:val="none" w:sz="0" w:space="0" w:color="auto"/>
              </w:divBdr>
              <w:divsChild>
                <w:div w:id="14263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6720">
          <w:marLeft w:val="0"/>
          <w:marRight w:val="0"/>
          <w:marTop w:val="0"/>
          <w:marBottom w:val="0"/>
          <w:divBdr>
            <w:top w:val="none" w:sz="0" w:space="0" w:color="auto"/>
            <w:left w:val="none" w:sz="0" w:space="0" w:color="auto"/>
            <w:bottom w:val="none" w:sz="0" w:space="0" w:color="auto"/>
            <w:right w:val="none" w:sz="0" w:space="0" w:color="auto"/>
          </w:divBdr>
          <w:divsChild>
            <w:div w:id="1847667568">
              <w:marLeft w:val="0"/>
              <w:marRight w:val="0"/>
              <w:marTop w:val="0"/>
              <w:marBottom w:val="0"/>
              <w:divBdr>
                <w:top w:val="none" w:sz="0" w:space="0" w:color="auto"/>
                <w:left w:val="none" w:sz="0" w:space="0" w:color="auto"/>
                <w:bottom w:val="none" w:sz="0" w:space="0" w:color="auto"/>
                <w:right w:val="none" w:sz="0" w:space="0" w:color="auto"/>
              </w:divBdr>
              <w:divsChild>
                <w:div w:id="1731533892">
                  <w:marLeft w:val="0"/>
                  <w:marRight w:val="0"/>
                  <w:marTop w:val="0"/>
                  <w:marBottom w:val="0"/>
                  <w:divBdr>
                    <w:top w:val="none" w:sz="0" w:space="0" w:color="auto"/>
                    <w:left w:val="none" w:sz="0" w:space="0" w:color="auto"/>
                    <w:bottom w:val="none" w:sz="0" w:space="0" w:color="auto"/>
                    <w:right w:val="none" w:sz="0" w:space="0" w:color="auto"/>
                  </w:divBdr>
                </w:div>
              </w:divsChild>
            </w:div>
            <w:div w:id="1172141912">
              <w:marLeft w:val="0"/>
              <w:marRight w:val="0"/>
              <w:marTop w:val="0"/>
              <w:marBottom w:val="0"/>
              <w:divBdr>
                <w:top w:val="none" w:sz="0" w:space="0" w:color="auto"/>
                <w:left w:val="none" w:sz="0" w:space="0" w:color="auto"/>
                <w:bottom w:val="none" w:sz="0" w:space="0" w:color="auto"/>
                <w:right w:val="none" w:sz="0" w:space="0" w:color="auto"/>
              </w:divBdr>
              <w:divsChild>
                <w:div w:id="1410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4529">
          <w:marLeft w:val="0"/>
          <w:marRight w:val="0"/>
          <w:marTop w:val="0"/>
          <w:marBottom w:val="0"/>
          <w:divBdr>
            <w:top w:val="none" w:sz="0" w:space="0" w:color="auto"/>
            <w:left w:val="none" w:sz="0" w:space="0" w:color="auto"/>
            <w:bottom w:val="none" w:sz="0" w:space="0" w:color="auto"/>
            <w:right w:val="none" w:sz="0" w:space="0" w:color="auto"/>
          </w:divBdr>
          <w:divsChild>
            <w:div w:id="1827477672">
              <w:marLeft w:val="0"/>
              <w:marRight w:val="0"/>
              <w:marTop w:val="0"/>
              <w:marBottom w:val="0"/>
              <w:divBdr>
                <w:top w:val="none" w:sz="0" w:space="0" w:color="auto"/>
                <w:left w:val="none" w:sz="0" w:space="0" w:color="auto"/>
                <w:bottom w:val="none" w:sz="0" w:space="0" w:color="auto"/>
                <w:right w:val="none" w:sz="0" w:space="0" w:color="auto"/>
              </w:divBdr>
              <w:divsChild>
                <w:div w:id="485514079">
                  <w:marLeft w:val="0"/>
                  <w:marRight w:val="0"/>
                  <w:marTop w:val="0"/>
                  <w:marBottom w:val="0"/>
                  <w:divBdr>
                    <w:top w:val="none" w:sz="0" w:space="0" w:color="auto"/>
                    <w:left w:val="none" w:sz="0" w:space="0" w:color="auto"/>
                    <w:bottom w:val="none" w:sz="0" w:space="0" w:color="auto"/>
                    <w:right w:val="none" w:sz="0" w:space="0" w:color="auto"/>
                  </w:divBdr>
                </w:div>
              </w:divsChild>
            </w:div>
            <w:div w:id="688990472">
              <w:marLeft w:val="0"/>
              <w:marRight w:val="0"/>
              <w:marTop w:val="0"/>
              <w:marBottom w:val="0"/>
              <w:divBdr>
                <w:top w:val="none" w:sz="0" w:space="0" w:color="auto"/>
                <w:left w:val="none" w:sz="0" w:space="0" w:color="auto"/>
                <w:bottom w:val="none" w:sz="0" w:space="0" w:color="auto"/>
                <w:right w:val="none" w:sz="0" w:space="0" w:color="auto"/>
              </w:divBdr>
              <w:divsChild>
                <w:div w:id="187480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8418">
          <w:marLeft w:val="0"/>
          <w:marRight w:val="0"/>
          <w:marTop w:val="0"/>
          <w:marBottom w:val="0"/>
          <w:divBdr>
            <w:top w:val="none" w:sz="0" w:space="0" w:color="auto"/>
            <w:left w:val="none" w:sz="0" w:space="0" w:color="auto"/>
            <w:bottom w:val="none" w:sz="0" w:space="0" w:color="auto"/>
            <w:right w:val="none" w:sz="0" w:space="0" w:color="auto"/>
          </w:divBdr>
          <w:divsChild>
            <w:div w:id="1334339195">
              <w:marLeft w:val="0"/>
              <w:marRight w:val="0"/>
              <w:marTop w:val="0"/>
              <w:marBottom w:val="0"/>
              <w:divBdr>
                <w:top w:val="none" w:sz="0" w:space="0" w:color="auto"/>
                <w:left w:val="none" w:sz="0" w:space="0" w:color="auto"/>
                <w:bottom w:val="none" w:sz="0" w:space="0" w:color="auto"/>
                <w:right w:val="none" w:sz="0" w:space="0" w:color="auto"/>
              </w:divBdr>
              <w:divsChild>
                <w:div w:id="606160202">
                  <w:marLeft w:val="0"/>
                  <w:marRight w:val="0"/>
                  <w:marTop w:val="0"/>
                  <w:marBottom w:val="0"/>
                  <w:divBdr>
                    <w:top w:val="none" w:sz="0" w:space="0" w:color="auto"/>
                    <w:left w:val="none" w:sz="0" w:space="0" w:color="auto"/>
                    <w:bottom w:val="none" w:sz="0" w:space="0" w:color="auto"/>
                    <w:right w:val="none" w:sz="0" w:space="0" w:color="auto"/>
                  </w:divBdr>
                </w:div>
              </w:divsChild>
            </w:div>
            <w:div w:id="1531071372">
              <w:marLeft w:val="0"/>
              <w:marRight w:val="0"/>
              <w:marTop w:val="0"/>
              <w:marBottom w:val="0"/>
              <w:divBdr>
                <w:top w:val="none" w:sz="0" w:space="0" w:color="auto"/>
                <w:left w:val="none" w:sz="0" w:space="0" w:color="auto"/>
                <w:bottom w:val="none" w:sz="0" w:space="0" w:color="auto"/>
                <w:right w:val="none" w:sz="0" w:space="0" w:color="auto"/>
              </w:divBdr>
              <w:divsChild>
                <w:div w:id="753667656">
                  <w:marLeft w:val="0"/>
                  <w:marRight w:val="0"/>
                  <w:marTop w:val="0"/>
                  <w:marBottom w:val="0"/>
                  <w:divBdr>
                    <w:top w:val="none" w:sz="0" w:space="0" w:color="auto"/>
                    <w:left w:val="none" w:sz="0" w:space="0" w:color="auto"/>
                    <w:bottom w:val="none" w:sz="0" w:space="0" w:color="auto"/>
                    <w:right w:val="none" w:sz="0" w:space="0" w:color="auto"/>
                  </w:divBdr>
                </w:div>
              </w:divsChild>
            </w:div>
            <w:div w:id="1143616797">
              <w:marLeft w:val="0"/>
              <w:marRight w:val="0"/>
              <w:marTop w:val="0"/>
              <w:marBottom w:val="0"/>
              <w:divBdr>
                <w:top w:val="none" w:sz="0" w:space="0" w:color="auto"/>
                <w:left w:val="none" w:sz="0" w:space="0" w:color="auto"/>
                <w:bottom w:val="none" w:sz="0" w:space="0" w:color="auto"/>
                <w:right w:val="none" w:sz="0" w:space="0" w:color="auto"/>
              </w:divBdr>
              <w:divsChild>
                <w:div w:id="1431462744">
                  <w:marLeft w:val="0"/>
                  <w:marRight w:val="0"/>
                  <w:marTop w:val="0"/>
                  <w:marBottom w:val="0"/>
                  <w:divBdr>
                    <w:top w:val="none" w:sz="0" w:space="0" w:color="auto"/>
                    <w:left w:val="none" w:sz="0" w:space="0" w:color="auto"/>
                    <w:bottom w:val="none" w:sz="0" w:space="0" w:color="auto"/>
                    <w:right w:val="none" w:sz="0" w:space="0" w:color="auto"/>
                  </w:divBdr>
                </w:div>
              </w:divsChild>
            </w:div>
            <w:div w:id="1160584583">
              <w:marLeft w:val="0"/>
              <w:marRight w:val="0"/>
              <w:marTop w:val="0"/>
              <w:marBottom w:val="0"/>
              <w:divBdr>
                <w:top w:val="none" w:sz="0" w:space="0" w:color="auto"/>
                <w:left w:val="none" w:sz="0" w:space="0" w:color="auto"/>
                <w:bottom w:val="none" w:sz="0" w:space="0" w:color="auto"/>
                <w:right w:val="none" w:sz="0" w:space="0" w:color="auto"/>
              </w:divBdr>
              <w:divsChild>
                <w:div w:id="6154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025">
          <w:marLeft w:val="0"/>
          <w:marRight w:val="0"/>
          <w:marTop w:val="0"/>
          <w:marBottom w:val="0"/>
          <w:divBdr>
            <w:top w:val="none" w:sz="0" w:space="0" w:color="auto"/>
            <w:left w:val="none" w:sz="0" w:space="0" w:color="auto"/>
            <w:bottom w:val="none" w:sz="0" w:space="0" w:color="auto"/>
            <w:right w:val="none" w:sz="0" w:space="0" w:color="auto"/>
          </w:divBdr>
          <w:divsChild>
            <w:div w:id="2009820893">
              <w:marLeft w:val="0"/>
              <w:marRight w:val="0"/>
              <w:marTop w:val="0"/>
              <w:marBottom w:val="0"/>
              <w:divBdr>
                <w:top w:val="none" w:sz="0" w:space="0" w:color="auto"/>
                <w:left w:val="none" w:sz="0" w:space="0" w:color="auto"/>
                <w:bottom w:val="none" w:sz="0" w:space="0" w:color="auto"/>
                <w:right w:val="none" w:sz="0" w:space="0" w:color="auto"/>
              </w:divBdr>
              <w:divsChild>
                <w:div w:id="1884633041">
                  <w:marLeft w:val="0"/>
                  <w:marRight w:val="0"/>
                  <w:marTop w:val="0"/>
                  <w:marBottom w:val="0"/>
                  <w:divBdr>
                    <w:top w:val="none" w:sz="0" w:space="0" w:color="auto"/>
                    <w:left w:val="none" w:sz="0" w:space="0" w:color="auto"/>
                    <w:bottom w:val="none" w:sz="0" w:space="0" w:color="auto"/>
                    <w:right w:val="none" w:sz="0" w:space="0" w:color="auto"/>
                  </w:divBdr>
                </w:div>
              </w:divsChild>
            </w:div>
            <w:div w:id="1828547764">
              <w:marLeft w:val="0"/>
              <w:marRight w:val="0"/>
              <w:marTop w:val="0"/>
              <w:marBottom w:val="0"/>
              <w:divBdr>
                <w:top w:val="none" w:sz="0" w:space="0" w:color="auto"/>
                <w:left w:val="none" w:sz="0" w:space="0" w:color="auto"/>
                <w:bottom w:val="none" w:sz="0" w:space="0" w:color="auto"/>
                <w:right w:val="none" w:sz="0" w:space="0" w:color="auto"/>
              </w:divBdr>
              <w:divsChild>
                <w:div w:id="169566608">
                  <w:marLeft w:val="0"/>
                  <w:marRight w:val="0"/>
                  <w:marTop w:val="0"/>
                  <w:marBottom w:val="0"/>
                  <w:divBdr>
                    <w:top w:val="none" w:sz="0" w:space="0" w:color="auto"/>
                    <w:left w:val="none" w:sz="0" w:space="0" w:color="auto"/>
                    <w:bottom w:val="none" w:sz="0" w:space="0" w:color="auto"/>
                    <w:right w:val="none" w:sz="0" w:space="0" w:color="auto"/>
                  </w:divBdr>
                  <w:divsChild>
                    <w:div w:id="12962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20948">
              <w:marLeft w:val="0"/>
              <w:marRight w:val="0"/>
              <w:marTop w:val="0"/>
              <w:marBottom w:val="0"/>
              <w:divBdr>
                <w:top w:val="none" w:sz="0" w:space="0" w:color="auto"/>
                <w:left w:val="none" w:sz="0" w:space="0" w:color="auto"/>
                <w:bottom w:val="none" w:sz="0" w:space="0" w:color="auto"/>
                <w:right w:val="none" w:sz="0" w:space="0" w:color="auto"/>
              </w:divBdr>
              <w:divsChild>
                <w:div w:id="12598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0637">
          <w:marLeft w:val="0"/>
          <w:marRight w:val="0"/>
          <w:marTop w:val="0"/>
          <w:marBottom w:val="0"/>
          <w:divBdr>
            <w:top w:val="none" w:sz="0" w:space="0" w:color="auto"/>
            <w:left w:val="none" w:sz="0" w:space="0" w:color="auto"/>
            <w:bottom w:val="none" w:sz="0" w:space="0" w:color="auto"/>
            <w:right w:val="none" w:sz="0" w:space="0" w:color="auto"/>
          </w:divBdr>
          <w:divsChild>
            <w:div w:id="1386952627">
              <w:marLeft w:val="0"/>
              <w:marRight w:val="0"/>
              <w:marTop w:val="0"/>
              <w:marBottom w:val="0"/>
              <w:divBdr>
                <w:top w:val="none" w:sz="0" w:space="0" w:color="auto"/>
                <w:left w:val="none" w:sz="0" w:space="0" w:color="auto"/>
                <w:bottom w:val="none" w:sz="0" w:space="0" w:color="auto"/>
                <w:right w:val="none" w:sz="0" w:space="0" w:color="auto"/>
              </w:divBdr>
              <w:divsChild>
                <w:div w:id="239413563">
                  <w:marLeft w:val="0"/>
                  <w:marRight w:val="0"/>
                  <w:marTop w:val="0"/>
                  <w:marBottom w:val="0"/>
                  <w:divBdr>
                    <w:top w:val="none" w:sz="0" w:space="0" w:color="auto"/>
                    <w:left w:val="none" w:sz="0" w:space="0" w:color="auto"/>
                    <w:bottom w:val="none" w:sz="0" w:space="0" w:color="auto"/>
                    <w:right w:val="none" w:sz="0" w:space="0" w:color="auto"/>
                  </w:divBdr>
                </w:div>
              </w:divsChild>
            </w:div>
            <w:div w:id="253054297">
              <w:marLeft w:val="0"/>
              <w:marRight w:val="0"/>
              <w:marTop w:val="0"/>
              <w:marBottom w:val="0"/>
              <w:divBdr>
                <w:top w:val="none" w:sz="0" w:space="0" w:color="auto"/>
                <w:left w:val="none" w:sz="0" w:space="0" w:color="auto"/>
                <w:bottom w:val="none" w:sz="0" w:space="0" w:color="auto"/>
                <w:right w:val="none" w:sz="0" w:space="0" w:color="auto"/>
              </w:divBdr>
              <w:divsChild>
                <w:div w:id="16771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04664">
          <w:marLeft w:val="0"/>
          <w:marRight w:val="0"/>
          <w:marTop w:val="0"/>
          <w:marBottom w:val="0"/>
          <w:divBdr>
            <w:top w:val="none" w:sz="0" w:space="0" w:color="auto"/>
            <w:left w:val="none" w:sz="0" w:space="0" w:color="auto"/>
            <w:bottom w:val="none" w:sz="0" w:space="0" w:color="auto"/>
            <w:right w:val="none" w:sz="0" w:space="0" w:color="auto"/>
          </w:divBdr>
          <w:divsChild>
            <w:div w:id="1823085773">
              <w:marLeft w:val="0"/>
              <w:marRight w:val="0"/>
              <w:marTop w:val="0"/>
              <w:marBottom w:val="0"/>
              <w:divBdr>
                <w:top w:val="none" w:sz="0" w:space="0" w:color="auto"/>
                <w:left w:val="none" w:sz="0" w:space="0" w:color="auto"/>
                <w:bottom w:val="none" w:sz="0" w:space="0" w:color="auto"/>
                <w:right w:val="none" w:sz="0" w:space="0" w:color="auto"/>
              </w:divBdr>
              <w:divsChild>
                <w:div w:id="1310867854">
                  <w:marLeft w:val="0"/>
                  <w:marRight w:val="0"/>
                  <w:marTop w:val="0"/>
                  <w:marBottom w:val="0"/>
                  <w:divBdr>
                    <w:top w:val="none" w:sz="0" w:space="0" w:color="auto"/>
                    <w:left w:val="none" w:sz="0" w:space="0" w:color="auto"/>
                    <w:bottom w:val="none" w:sz="0" w:space="0" w:color="auto"/>
                    <w:right w:val="none" w:sz="0" w:space="0" w:color="auto"/>
                  </w:divBdr>
                </w:div>
                <w:div w:id="17583535">
                  <w:marLeft w:val="0"/>
                  <w:marRight w:val="0"/>
                  <w:marTop w:val="0"/>
                  <w:marBottom w:val="0"/>
                  <w:divBdr>
                    <w:top w:val="none" w:sz="0" w:space="0" w:color="auto"/>
                    <w:left w:val="none" w:sz="0" w:space="0" w:color="auto"/>
                    <w:bottom w:val="none" w:sz="0" w:space="0" w:color="auto"/>
                    <w:right w:val="none" w:sz="0" w:space="0" w:color="auto"/>
                  </w:divBdr>
                </w:div>
                <w:div w:id="1373924783">
                  <w:marLeft w:val="0"/>
                  <w:marRight w:val="0"/>
                  <w:marTop w:val="0"/>
                  <w:marBottom w:val="0"/>
                  <w:divBdr>
                    <w:top w:val="none" w:sz="0" w:space="0" w:color="auto"/>
                    <w:left w:val="none" w:sz="0" w:space="0" w:color="auto"/>
                    <w:bottom w:val="none" w:sz="0" w:space="0" w:color="auto"/>
                    <w:right w:val="none" w:sz="0" w:space="0" w:color="auto"/>
                  </w:divBdr>
                </w:div>
              </w:divsChild>
            </w:div>
            <w:div w:id="1049065428">
              <w:marLeft w:val="0"/>
              <w:marRight w:val="0"/>
              <w:marTop w:val="0"/>
              <w:marBottom w:val="0"/>
              <w:divBdr>
                <w:top w:val="none" w:sz="0" w:space="0" w:color="auto"/>
                <w:left w:val="none" w:sz="0" w:space="0" w:color="auto"/>
                <w:bottom w:val="none" w:sz="0" w:space="0" w:color="auto"/>
                <w:right w:val="none" w:sz="0" w:space="0" w:color="auto"/>
              </w:divBdr>
              <w:divsChild>
                <w:div w:id="80107054">
                  <w:marLeft w:val="0"/>
                  <w:marRight w:val="0"/>
                  <w:marTop w:val="0"/>
                  <w:marBottom w:val="0"/>
                  <w:divBdr>
                    <w:top w:val="none" w:sz="0" w:space="0" w:color="auto"/>
                    <w:left w:val="none" w:sz="0" w:space="0" w:color="auto"/>
                    <w:bottom w:val="none" w:sz="0" w:space="0" w:color="auto"/>
                    <w:right w:val="none" w:sz="0" w:space="0" w:color="auto"/>
                  </w:divBdr>
                </w:div>
              </w:divsChild>
            </w:div>
            <w:div w:id="1686519633">
              <w:marLeft w:val="0"/>
              <w:marRight w:val="0"/>
              <w:marTop w:val="0"/>
              <w:marBottom w:val="0"/>
              <w:divBdr>
                <w:top w:val="none" w:sz="0" w:space="0" w:color="auto"/>
                <w:left w:val="none" w:sz="0" w:space="0" w:color="auto"/>
                <w:bottom w:val="none" w:sz="0" w:space="0" w:color="auto"/>
                <w:right w:val="none" w:sz="0" w:space="0" w:color="auto"/>
              </w:divBdr>
              <w:divsChild>
                <w:div w:id="418647927">
                  <w:marLeft w:val="0"/>
                  <w:marRight w:val="0"/>
                  <w:marTop w:val="0"/>
                  <w:marBottom w:val="0"/>
                  <w:divBdr>
                    <w:top w:val="none" w:sz="0" w:space="0" w:color="auto"/>
                    <w:left w:val="none" w:sz="0" w:space="0" w:color="auto"/>
                    <w:bottom w:val="none" w:sz="0" w:space="0" w:color="auto"/>
                    <w:right w:val="none" w:sz="0" w:space="0" w:color="auto"/>
                  </w:divBdr>
                </w:div>
              </w:divsChild>
            </w:div>
            <w:div w:id="1358237802">
              <w:marLeft w:val="0"/>
              <w:marRight w:val="0"/>
              <w:marTop w:val="0"/>
              <w:marBottom w:val="0"/>
              <w:divBdr>
                <w:top w:val="none" w:sz="0" w:space="0" w:color="auto"/>
                <w:left w:val="none" w:sz="0" w:space="0" w:color="auto"/>
                <w:bottom w:val="none" w:sz="0" w:space="0" w:color="auto"/>
                <w:right w:val="none" w:sz="0" w:space="0" w:color="auto"/>
              </w:divBdr>
              <w:divsChild>
                <w:div w:id="684214733">
                  <w:marLeft w:val="0"/>
                  <w:marRight w:val="0"/>
                  <w:marTop w:val="0"/>
                  <w:marBottom w:val="0"/>
                  <w:divBdr>
                    <w:top w:val="none" w:sz="0" w:space="0" w:color="auto"/>
                    <w:left w:val="none" w:sz="0" w:space="0" w:color="auto"/>
                    <w:bottom w:val="none" w:sz="0" w:space="0" w:color="auto"/>
                    <w:right w:val="none" w:sz="0" w:space="0" w:color="auto"/>
                  </w:divBdr>
                </w:div>
              </w:divsChild>
            </w:div>
            <w:div w:id="1079642953">
              <w:marLeft w:val="0"/>
              <w:marRight w:val="0"/>
              <w:marTop w:val="0"/>
              <w:marBottom w:val="0"/>
              <w:divBdr>
                <w:top w:val="none" w:sz="0" w:space="0" w:color="auto"/>
                <w:left w:val="none" w:sz="0" w:space="0" w:color="auto"/>
                <w:bottom w:val="none" w:sz="0" w:space="0" w:color="auto"/>
                <w:right w:val="none" w:sz="0" w:space="0" w:color="auto"/>
              </w:divBdr>
              <w:divsChild>
                <w:div w:id="9182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B38E9-016B-1849-8E8E-C078D4727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6</Pages>
  <Words>1965</Words>
  <Characters>10809</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RIJCK Maud</dc:creator>
  <cp:keywords/>
  <dc:description/>
  <cp:lastModifiedBy>MARINI Xavier</cp:lastModifiedBy>
  <cp:revision>434</cp:revision>
  <cp:lastPrinted>2023-09-15T13:49:00Z</cp:lastPrinted>
  <dcterms:created xsi:type="dcterms:W3CDTF">2024-06-11T10:02:00Z</dcterms:created>
  <dcterms:modified xsi:type="dcterms:W3CDTF">2024-09-06T10:06:00Z</dcterms:modified>
</cp:coreProperties>
</file>