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431B8" w14:textId="5CE9CF81" w:rsidR="00C40DB6" w:rsidRPr="0066508E" w:rsidRDefault="00C40DB6" w:rsidP="00C40DB6">
      <w:pPr>
        <w:autoSpaceDE w:val="0"/>
        <w:autoSpaceDN w:val="0"/>
        <w:adjustRightInd w:val="0"/>
        <w:rPr>
          <w:rFonts w:cstheme="minorHAnsi"/>
          <w:b/>
          <w:bCs/>
          <w:kern w:val="0"/>
          <w:lang w:val="fr-FR"/>
        </w:rPr>
      </w:pPr>
      <w:r w:rsidRPr="0066508E">
        <w:rPr>
          <w:rFonts w:cstheme="minorHAnsi"/>
          <w:b/>
          <w:bCs/>
          <w:kern w:val="0"/>
          <w:lang w:val="fr-FR"/>
        </w:rPr>
        <w:t>Atelier « Terrain</w:t>
      </w:r>
      <w:r w:rsidR="00123535">
        <w:rPr>
          <w:rFonts w:cstheme="minorHAnsi"/>
          <w:b/>
          <w:bCs/>
          <w:kern w:val="0"/>
          <w:lang w:val="fr-FR"/>
        </w:rPr>
        <w:t>s</w:t>
      </w:r>
      <w:r w:rsidRPr="0066508E">
        <w:rPr>
          <w:rFonts w:cstheme="minorHAnsi"/>
          <w:b/>
          <w:bCs/>
          <w:kern w:val="0"/>
          <w:lang w:val="fr-FR"/>
        </w:rPr>
        <w:t xml:space="preserve"> »</w:t>
      </w:r>
    </w:p>
    <w:p w14:paraId="4C1415F1" w14:textId="77777777" w:rsidR="00C40DB6" w:rsidRPr="0066508E" w:rsidRDefault="00C40DB6" w:rsidP="00C40DB6">
      <w:pPr>
        <w:autoSpaceDE w:val="0"/>
        <w:autoSpaceDN w:val="0"/>
        <w:adjustRightInd w:val="0"/>
        <w:rPr>
          <w:rFonts w:cstheme="minorHAnsi"/>
          <w:kern w:val="0"/>
          <w:lang w:val="fr-FR"/>
        </w:rPr>
      </w:pPr>
    </w:p>
    <w:p w14:paraId="7BA9BC6D" w14:textId="65A7094A" w:rsidR="00C40DB6" w:rsidRPr="0066508E" w:rsidRDefault="00123535" w:rsidP="00C40DB6">
      <w:pPr>
        <w:autoSpaceDE w:val="0"/>
        <w:autoSpaceDN w:val="0"/>
        <w:adjustRightInd w:val="0"/>
        <w:rPr>
          <w:rFonts w:cstheme="minorHAnsi"/>
          <w:kern w:val="0"/>
          <w:lang w:val="fr-FR"/>
        </w:rPr>
      </w:pPr>
      <w:r w:rsidRPr="0066508E">
        <w:rPr>
          <w:rFonts w:cstheme="minorHAnsi"/>
          <w:kern w:val="0"/>
          <w:lang w:val="fr-FR"/>
        </w:rPr>
        <w:t>Équipe</w:t>
      </w:r>
      <w:r w:rsidR="00C40DB6" w:rsidRPr="0066508E">
        <w:rPr>
          <w:rFonts w:cstheme="minorHAnsi"/>
          <w:kern w:val="0"/>
          <w:lang w:val="fr-FR"/>
        </w:rPr>
        <w:t xml:space="preserve"> enseignante : Victor </w:t>
      </w:r>
      <w:proofErr w:type="spellStart"/>
      <w:r w:rsidR="00C40DB6" w:rsidRPr="0066508E">
        <w:rPr>
          <w:rFonts w:cstheme="minorHAnsi"/>
          <w:kern w:val="0"/>
          <w:lang w:val="fr-FR"/>
        </w:rPr>
        <w:t>Brunfaut</w:t>
      </w:r>
      <w:proofErr w:type="spellEnd"/>
      <w:r w:rsidR="00C40DB6" w:rsidRPr="0066508E">
        <w:rPr>
          <w:rFonts w:cstheme="minorHAnsi"/>
          <w:kern w:val="0"/>
          <w:lang w:val="fr-FR"/>
        </w:rPr>
        <w:t xml:space="preserve">, </w:t>
      </w:r>
      <w:r>
        <w:rPr>
          <w:rFonts w:cstheme="minorHAnsi"/>
          <w:kern w:val="0"/>
          <w:lang w:val="fr-FR"/>
        </w:rPr>
        <w:t>Andrea Aragone</w:t>
      </w:r>
      <w:r w:rsidR="00C40DB6" w:rsidRPr="0066508E">
        <w:rPr>
          <w:rFonts w:cstheme="minorHAnsi"/>
          <w:kern w:val="0"/>
          <w:lang w:val="fr-FR"/>
        </w:rPr>
        <w:t xml:space="preserve">, </w:t>
      </w:r>
      <w:proofErr w:type="spellStart"/>
      <w:r w:rsidR="00C40DB6" w:rsidRPr="0066508E">
        <w:rPr>
          <w:rFonts w:cstheme="minorHAnsi"/>
          <w:kern w:val="0"/>
          <w:lang w:val="fr-FR"/>
        </w:rPr>
        <w:t>Gery</w:t>
      </w:r>
      <w:proofErr w:type="spellEnd"/>
      <w:r w:rsidR="00C40DB6" w:rsidRPr="0066508E">
        <w:rPr>
          <w:rFonts w:cstheme="minorHAnsi"/>
          <w:kern w:val="0"/>
          <w:lang w:val="fr-FR"/>
        </w:rPr>
        <w:t xml:space="preserve"> </w:t>
      </w:r>
      <w:proofErr w:type="spellStart"/>
      <w:r w:rsidR="00C40DB6" w:rsidRPr="0066508E">
        <w:rPr>
          <w:rFonts w:cstheme="minorHAnsi"/>
          <w:kern w:val="0"/>
          <w:lang w:val="fr-FR"/>
        </w:rPr>
        <w:t>Leloutre</w:t>
      </w:r>
      <w:proofErr w:type="spellEnd"/>
    </w:p>
    <w:p w14:paraId="1E6F8775" w14:textId="77777777" w:rsidR="0066508E" w:rsidRPr="0066508E" w:rsidRDefault="0066508E" w:rsidP="00C40DB6">
      <w:pPr>
        <w:autoSpaceDE w:val="0"/>
        <w:autoSpaceDN w:val="0"/>
        <w:adjustRightInd w:val="0"/>
        <w:rPr>
          <w:rFonts w:cstheme="minorHAnsi"/>
          <w:kern w:val="0"/>
          <w:lang w:val="fr-FR"/>
        </w:rPr>
      </w:pPr>
    </w:p>
    <w:p w14:paraId="6965033F" w14:textId="77777777" w:rsidR="0066508E" w:rsidRPr="0066508E" w:rsidRDefault="0066508E" w:rsidP="00C40DB6">
      <w:pPr>
        <w:autoSpaceDE w:val="0"/>
        <w:autoSpaceDN w:val="0"/>
        <w:adjustRightInd w:val="0"/>
        <w:rPr>
          <w:rFonts w:cstheme="minorHAnsi"/>
          <w:kern w:val="0"/>
          <w:lang w:val="fr-FR"/>
        </w:rPr>
      </w:pPr>
    </w:p>
    <w:p w14:paraId="63DC1583" w14:textId="427AFE51" w:rsidR="00C40DB6" w:rsidRPr="0066508E" w:rsidRDefault="00C40DB6" w:rsidP="00C40DB6">
      <w:pPr>
        <w:autoSpaceDE w:val="0"/>
        <w:autoSpaceDN w:val="0"/>
        <w:adjustRightInd w:val="0"/>
        <w:rPr>
          <w:rFonts w:cstheme="minorHAnsi"/>
          <w:b/>
          <w:bCs/>
          <w:kern w:val="0"/>
          <w:lang w:val="fr-FR"/>
        </w:rPr>
      </w:pPr>
      <w:r w:rsidRPr="0066508E">
        <w:rPr>
          <w:rFonts w:cstheme="minorHAnsi"/>
          <w:b/>
          <w:bCs/>
          <w:kern w:val="0"/>
          <w:lang w:val="fr-FR"/>
        </w:rPr>
        <w:t>Thématique de l</w:t>
      </w:r>
      <w:r w:rsidR="002A6E54">
        <w:rPr>
          <w:rFonts w:cstheme="minorHAnsi"/>
          <w:b/>
          <w:bCs/>
          <w:kern w:val="0"/>
          <w:lang w:val="fr-FR"/>
        </w:rPr>
        <w:t>’</w:t>
      </w:r>
      <w:r w:rsidRPr="0066508E">
        <w:rPr>
          <w:rFonts w:cstheme="minorHAnsi"/>
          <w:b/>
          <w:bCs/>
          <w:kern w:val="0"/>
          <w:lang w:val="fr-FR"/>
        </w:rPr>
        <w:t>atelier</w:t>
      </w:r>
    </w:p>
    <w:p w14:paraId="07A3E6D2" w14:textId="36C1DA03" w:rsidR="00123535" w:rsidRPr="00123535" w:rsidRDefault="00C40DB6" w:rsidP="00123535">
      <w:pPr>
        <w:autoSpaceDE w:val="0"/>
        <w:autoSpaceDN w:val="0"/>
        <w:adjustRightInd w:val="0"/>
        <w:rPr>
          <w:rFonts w:cstheme="minorHAnsi"/>
          <w:kern w:val="0"/>
          <w:lang w:val="fr-FR"/>
        </w:rPr>
      </w:pPr>
      <w:r w:rsidRPr="00123535">
        <w:rPr>
          <w:rFonts w:cstheme="minorHAnsi"/>
          <w:kern w:val="0"/>
          <w:lang w:val="fr-FR"/>
        </w:rPr>
        <w:t>L</w:t>
      </w:r>
      <w:r w:rsidR="002A6E54">
        <w:rPr>
          <w:rFonts w:cstheme="minorHAnsi"/>
          <w:kern w:val="0"/>
          <w:lang w:val="fr-FR"/>
        </w:rPr>
        <w:t>’</w:t>
      </w:r>
      <w:r w:rsidRPr="00123535">
        <w:rPr>
          <w:rFonts w:cstheme="minorHAnsi"/>
          <w:kern w:val="0"/>
          <w:lang w:val="fr-FR"/>
        </w:rPr>
        <w:t>atelier Terrain</w:t>
      </w:r>
      <w:r w:rsidR="00123535" w:rsidRPr="00123535">
        <w:rPr>
          <w:rFonts w:cstheme="minorHAnsi"/>
          <w:kern w:val="0"/>
          <w:lang w:val="fr-FR"/>
        </w:rPr>
        <w:t xml:space="preserve">s </w:t>
      </w:r>
      <w:r w:rsidRPr="00123535">
        <w:rPr>
          <w:rFonts w:cstheme="minorHAnsi"/>
          <w:kern w:val="0"/>
          <w:lang w:val="fr-FR"/>
        </w:rPr>
        <w:t>se présente en lien avec le</w:t>
      </w:r>
      <w:r w:rsidR="00123535" w:rsidRPr="00123535">
        <w:rPr>
          <w:rFonts w:cstheme="minorHAnsi"/>
          <w:kern w:val="0"/>
          <w:lang w:val="fr-FR"/>
        </w:rPr>
        <w:t>s</w:t>
      </w:r>
      <w:r w:rsidRPr="00123535">
        <w:rPr>
          <w:rFonts w:cstheme="minorHAnsi"/>
          <w:kern w:val="0"/>
          <w:lang w:val="fr-FR"/>
        </w:rPr>
        <w:t xml:space="preserve"> centre</w:t>
      </w:r>
      <w:r w:rsidR="00123535" w:rsidRPr="00123535">
        <w:rPr>
          <w:rFonts w:cstheme="minorHAnsi"/>
          <w:kern w:val="0"/>
          <w:lang w:val="fr-FR"/>
        </w:rPr>
        <w:t>s</w:t>
      </w:r>
      <w:r w:rsidRPr="00123535">
        <w:rPr>
          <w:rFonts w:cstheme="minorHAnsi"/>
          <w:kern w:val="0"/>
          <w:lang w:val="fr-FR"/>
        </w:rPr>
        <w:t xml:space="preserve"> de recherche HABITER</w:t>
      </w:r>
      <w:r w:rsidR="00123535" w:rsidRPr="00123535">
        <w:rPr>
          <w:rFonts w:cstheme="minorHAnsi"/>
          <w:kern w:val="0"/>
          <w:lang w:val="fr-FR"/>
        </w:rPr>
        <w:t xml:space="preserve"> et </w:t>
      </w:r>
      <w:proofErr w:type="spellStart"/>
      <w:r w:rsidR="00123535" w:rsidRPr="00123535">
        <w:rPr>
          <w:rFonts w:cstheme="minorHAnsi"/>
          <w:kern w:val="0"/>
          <w:lang w:val="fr-FR"/>
        </w:rPr>
        <w:t>LoUIsE</w:t>
      </w:r>
      <w:proofErr w:type="spellEnd"/>
      <w:r w:rsidRPr="00123535">
        <w:rPr>
          <w:rFonts w:cstheme="minorHAnsi"/>
          <w:kern w:val="0"/>
          <w:lang w:val="fr-FR"/>
        </w:rPr>
        <w:t>, le module de Questions d</w:t>
      </w:r>
      <w:r w:rsidR="002A6E54">
        <w:rPr>
          <w:rFonts w:cstheme="minorHAnsi"/>
          <w:kern w:val="0"/>
          <w:lang w:val="fr-FR"/>
        </w:rPr>
        <w:t>’</w:t>
      </w:r>
      <w:r w:rsidRPr="00123535">
        <w:rPr>
          <w:rFonts w:cstheme="minorHAnsi"/>
          <w:kern w:val="0"/>
          <w:lang w:val="fr-FR"/>
        </w:rPr>
        <w:t>Architecture ADP (Architecture-Développement-Patrimoine)</w:t>
      </w:r>
      <w:r w:rsidR="00123535" w:rsidRPr="00123535">
        <w:rPr>
          <w:rFonts w:cstheme="minorHAnsi"/>
          <w:kern w:val="0"/>
          <w:lang w:val="fr-FR"/>
        </w:rPr>
        <w:t xml:space="preserve">, et le </w:t>
      </w:r>
      <w:r w:rsidR="00123535" w:rsidRPr="00123535">
        <w:rPr>
          <w:rFonts w:eastAsia="Times New Roman" w:cstheme="minorHAnsi"/>
          <w:kern w:val="0"/>
          <w:bdr w:val="none" w:sz="0" w:space="0" w:color="auto" w:frame="1"/>
          <w:lang w:val="fr-FR" w:eastAsia="en-GB"/>
          <w14:ligatures w14:val="none"/>
        </w:rPr>
        <w:t>Master de spécialisation en urbanisme de l</w:t>
      </w:r>
      <w:r w:rsidR="002A6E54">
        <w:rPr>
          <w:rFonts w:eastAsia="Times New Roman" w:cstheme="minorHAnsi"/>
          <w:kern w:val="0"/>
          <w:bdr w:val="none" w:sz="0" w:space="0" w:color="auto" w:frame="1"/>
          <w:lang w:val="fr-FR" w:eastAsia="en-GB"/>
          <w14:ligatures w14:val="none"/>
        </w:rPr>
        <w:t>’</w:t>
      </w:r>
      <w:r w:rsidR="00123535" w:rsidRPr="00123535">
        <w:rPr>
          <w:rFonts w:eastAsia="Times New Roman" w:cstheme="minorHAnsi"/>
          <w:kern w:val="0"/>
          <w:bdr w:val="none" w:sz="0" w:space="0" w:color="auto" w:frame="1"/>
          <w:lang w:val="fr-FR" w:eastAsia="en-GB"/>
          <w14:ligatures w14:val="none"/>
        </w:rPr>
        <w:t>ULB</w:t>
      </w:r>
      <w:r w:rsidRPr="00123535">
        <w:rPr>
          <w:rFonts w:cstheme="minorHAnsi"/>
          <w:kern w:val="0"/>
          <w:lang w:val="fr-FR"/>
        </w:rPr>
        <w:t xml:space="preserve">. </w:t>
      </w:r>
      <w:r w:rsidR="00123535" w:rsidRPr="00123535">
        <w:rPr>
          <w:rFonts w:cstheme="minorHAnsi"/>
          <w:kern w:val="0"/>
          <w:lang w:val="fr-FR"/>
        </w:rPr>
        <w:t>Le nom Terrains renvoie à la vocation de l</w:t>
      </w:r>
      <w:r w:rsidR="002A6E54">
        <w:rPr>
          <w:rFonts w:cstheme="minorHAnsi"/>
          <w:kern w:val="0"/>
          <w:lang w:val="fr-FR"/>
        </w:rPr>
        <w:t>’</w:t>
      </w:r>
      <w:r w:rsidR="00123535" w:rsidRPr="00123535">
        <w:rPr>
          <w:rFonts w:cstheme="minorHAnsi"/>
          <w:kern w:val="0"/>
          <w:lang w:val="fr-FR"/>
        </w:rPr>
        <w:t>atelier de s</w:t>
      </w:r>
      <w:r w:rsidR="002A6E54">
        <w:rPr>
          <w:rFonts w:cstheme="minorHAnsi"/>
          <w:kern w:val="0"/>
          <w:lang w:val="fr-FR"/>
        </w:rPr>
        <w:t>’</w:t>
      </w:r>
      <w:r w:rsidR="00123535" w:rsidRPr="00123535">
        <w:rPr>
          <w:rFonts w:cstheme="minorHAnsi"/>
          <w:kern w:val="0"/>
          <w:lang w:val="fr-FR"/>
        </w:rPr>
        <w:t>intéresser au projet d</w:t>
      </w:r>
      <w:r w:rsidR="002A6E54">
        <w:rPr>
          <w:rFonts w:cstheme="minorHAnsi"/>
          <w:kern w:val="0"/>
          <w:lang w:val="fr-FR"/>
        </w:rPr>
        <w:t>’</w:t>
      </w:r>
      <w:r w:rsidR="00123535" w:rsidRPr="00123535">
        <w:rPr>
          <w:rFonts w:cstheme="minorHAnsi"/>
          <w:kern w:val="0"/>
          <w:lang w:val="fr-FR"/>
        </w:rPr>
        <w:t>architecture (et, par extension, d</w:t>
      </w:r>
      <w:r w:rsidR="002A6E54">
        <w:rPr>
          <w:rFonts w:cstheme="minorHAnsi"/>
          <w:kern w:val="0"/>
          <w:lang w:val="fr-FR"/>
        </w:rPr>
        <w:t>’</w:t>
      </w:r>
      <w:r w:rsidR="00123535" w:rsidRPr="00123535">
        <w:rPr>
          <w:rFonts w:cstheme="minorHAnsi"/>
          <w:kern w:val="0"/>
          <w:lang w:val="fr-FR"/>
        </w:rPr>
        <w:t xml:space="preserve">urbanisme) comme </w:t>
      </w:r>
      <w:r w:rsidR="00480A12">
        <w:rPr>
          <w:rFonts w:cstheme="minorHAnsi"/>
          <w:kern w:val="0"/>
          <w:lang w:val="fr-FR"/>
        </w:rPr>
        <w:t>partie intégrante d</w:t>
      </w:r>
      <w:r w:rsidR="002A6E54">
        <w:rPr>
          <w:rFonts w:cstheme="minorHAnsi"/>
          <w:kern w:val="0"/>
          <w:lang w:val="fr-FR"/>
        </w:rPr>
        <w:t>’</w:t>
      </w:r>
      <w:r w:rsidR="00480A12">
        <w:rPr>
          <w:rFonts w:cstheme="minorHAnsi"/>
          <w:kern w:val="0"/>
          <w:lang w:val="fr-FR"/>
        </w:rPr>
        <w:t xml:space="preserve">un </w:t>
      </w:r>
      <w:r w:rsidR="00123535" w:rsidRPr="00123535">
        <w:rPr>
          <w:rFonts w:cstheme="minorHAnsi"/>
          <w:kern w:val="0"/>
          <w:lang w:val="fr-FR"/>
        </w:rPr>
        <w:t>processus situé de transformation. Le terme « terrain » renvoie tant aux éléments physiques (sol, climat, végétation) qu</w:t>
      </w:r>
      <w:r w:rsidR="002A6E54">
        <w:rPr>
          <w:rFonts w:cstheme="minorHAnsi"/>
          <w:kern w:val="0"/>
          <w:lang w:val="fr-FR"/>
        </w:rPr>
        <w:t>’</w:t>
      </w:r>
      <w:r w:rsidR="00123535" w:rsidRPr="00123535">
        <w:rPr>
          <w:rFonts w:cstheme="minorHAnsi"/>
          <w:kern w:val="0"/>
          <w:lang w:val="fr-FR"/>
        </w:rPr>
        <w:t>anthropiques (culturels, sociaux) propres au territoire étudié (chaque terrain est un monde, lui-même composé d</w:t>
      </w:r>
      <w:r w:rsidR="002A6E54">
        <w:rPr>
          <w:rFonts w:cstheme="minorHAnsi"/>
          <w:kern w:val="0"/>
          <w:lang w:val="fr-FR"/>
        </w:rPr>
        <w:t>’</w:t>
      </w:r>
      <w:r w:rsidR="00123535" w:rsidRPr="00123535">
        <w:rPr>
          <w:rFonts w:cstheme="minorHAnsi"/>
          <w:kern w:val="0"/>
          <w:lang w:val="fr-FR"/>
        </w:rPr>
        <w:t>autant de mondes).</w:t>
      </w:r>
    </w:p>
    <w:p w14:paraId="6524AF8B" w14:textId="47C158D0" w:rsidR="001D3071" w:rsidRDefault="001D3071">
      <w:pPr>
        <w:rPr>
          <w:rFonts w:cstheme="minorHAnsi"/>
          <w:b/>
          <w:bCs/>
          <w:kern w:val="0"/>
          <w:lang w:val="fr-FR"/>
        </w:rPr>
      </w:pPr>
    </w:p>
    <w:p w14:paraId="26F63D6C" w14:textId="2782B44D" w:rsidR="00F86A92" w:rsidRDefault="00261018" w:rsidP="00F86A92">
      <w:r w:rsidRPr="00261018">
        <w:rPr>
          <w:rFonts w:cstheme="minorHAnsi"/>
          <w:lang w:val="fr-FR"/>
        </w:rPr>
        <w:t>L</w:t>
      </w:r>
      <w:r w:rsidR="002A6E54">
        <w:rPr>
          <w:rFonts w:cstheme="minorHAnsi"/>
          <w:lang w:val="fr-FR"/>
        </w:rPr>
        <w:t>’</w:t>
      </w:r>
      <w:r w:rsidRPr="00261018">
        <w:rPr>
          <w:rFonts w:cstheme="minorHAnsi"/>
          <w:lang w:val="fr-FR"/>
        </w:rPr>
        <w:t>atelier s</w:t>
      </w:r>
      <w:r w:rsidR="002A6E54">
        <w:rPr>
          <w:rFonts w:cstheme="minorHAnsi"/>
          <w:lang w:val="fr-FR"/>
        </w:rPr>
        <w:t>’</w:t>
      </w:r>
      <w:r w:rsidRPr="00261018">
        <w:rPr>
          <w:rFonts w:cstheme="minorHAnsi"/>
          <w:lang w:val="fr-FR"/>
        </w:rPr>
        <w:t>intéresse</w:t>
      </w:r>
      <w:r w:rsidR="00EC3B15">
        <w:rPr>
          <w:rFonts w:cstheme="minorHAnsi"/>
          <w:lang w:val="fr-FR"/>
        </w:rPr>
        <w:t xml:space="preserve"> au terrain urbanisé, considérant</w:t>
      </w:r>
      <w:r w:rsidRPr="00261018">
        <w:rPr>
          <w:rFonts w:cstheme="minorHAnsi"/>
          <w:lang w:val="fr-FR"/>
        </w:rPr>
        <w:t xml:space="preserve"> l</w:t>
      </w:r>
      <w:r w:rsidR="002A6E54">
        <w:rPr>
          <w:rFonts w:cstheme="minorHAnsi"/>
          <w:lang w:val="fr-FR"/>
        </w:rPr>
        <w:t>’</w:t>
      </w:r>
      <w:r w:rsidRPr="00261018">
        <w:rPr>
          <w:rFonts w:cstheme="minorHAnsi"/>
          <w:lang w:val="fr-FR"/>
        </w:rPr>
        <w:t>urbanisation comme phénomène et fait accompli. Le processus d</w:t>
      </w:r>
      <w:r w:rsidR="002A6E54">
        <w:rPr>
          <w:rFonts w:cstheme="minorHAnsi"/>
          <w:lang w:val="fr-FR"/>
        </w:rPr>
        <w:t>’</w:t>
      </w:r>
      <w:r w:rsidRPr="00261018">
        <w:rPr>
          <w:rFonts w:cstheme="minorHAnsi"/>
          <w:lang w:val="fr-FR"/>
        </w:rPr>
        <w:t>urbanisation s</w:t>
      </w:r>
      <w:r w:rsidR="002A6E54">
        <w:rPr>
          <w:rFonts w:cstheme="minorHAnsi"/>
          <w:lang w:val="fr-FR"/>
        </w:rPr>
        <w:t>’</w:t>
      </w:r>
      <w:r w:rsidRPr="00261018">
        <w:rPr>
          <w:rFonts w:cstheme="minorHAnsi"/>
          <w:lang w:val="fr-FR"/>
        </w:rPr>
        <w:t>inscrit dans la longue durée du territoire, suivant des logiques formelles et sociales qui le structurent (Braudel, 1969). Le projet d</w:t>
      </w:r>
      <w:r w:rsidR="002A6E54">
        <w:rPr>
          <w:rFonts w:cstheme="minorHAnsi"/>
          <w:lang w:val="fr-FR"/>
        </w:rPr>
        <w:t>’</w:t>
      </w:r>
      <w:r w:rsidRPr="00261018">
        <w:rPr>
          <w:rFonts w:cstheme="minorHAnsi"/>
          <w:lang w:val="fr-FR"/>
        </w:rPr>
        <w:t>architecture s</w:t>
      </w:r>
      <w:r w:rsidR="002A6E54">
        <w:rPr>
          <w:rFonts w:cstheme="minorHAnsi"/>
          <w:lang w:val="fr-FR"/>
        </w:rPr>
        <w:t>’</w:t>
      </w:r>
      <w:r w:rsidRPr="00261018">
        <w:rPr>
          <w:rFonts w:cstheme="minorHAnsi"/>
          <w:lang w:val="fr-FR"/>
        </w:rPr>
        <w:t>y insère comme maillon d</w:t>
      </w:r>
      <w:r w:rsidR="002A6E54">
        <w:rPr>
          <w:rFonts w:cstheme="minorHAnsi"/>
          <w:lang w:val="fr-FR"/>
        </w:rPr>
        <w:t>’</w:t>
      </w:r>
      <w:r w:rsidRPr="00261018">
        <w:rPr>
          <w:rFonts w:cstheme="minorHAnsi"/>
          <w:lang w:val="fr-FR"/>
        </w:rPr>
        <w:t>un processus d</w:t>
      </w:r>
      <w:r w:rsidR="002A6E54">
        <w:rPr>
          <w:rFonts w:cstheme="minorHAnsi"/>
          <w:lang w:val="fr-FR"/>
        </w:rPr>
        <w:t>’</w:t>
      </w:r>
      <w:r w:rsidRPr="00261018">
        <w:rPr>
          <w:rFonts w:cstheme="minorHAnsi"/>
          <w:lang w:val="fr-FR"/>
        </w:rPr>
        <w:t>aménagement de l</w:t>
      </w:r>
      <w:r w:rsidR="002A6E54">
        <w:rPr>
          <w:rFonts w:cstheme="minorHAnsi"/>
          <w:lang w:val="fr-FR"/>
        </w:rPr>
        <w:t>’</w:t>
      </w:r>
      <w:r w:rsidRPr="00261018">
        <w:rPr>
          <w:rFonts w:cstheme="minorHAnsi"/>
          <w:lang w:val="fr-FR"/>
        </w:rPr>
        <w:t>urbanisation, c</w:t>
      </w:r>
      <w:r w:rsidR="002A6E54">
        <w:rPr>
          <w:rFonts w:cstheme="minorHAnsi"/>
          <w:lang w:val="fr-FR"/>
        </w:rPr>
        <w:t>’</w:t>
      </w:r>
      <w:r w:rsidRPr="00261018">
        <w:rPr>
          <w:rFonts w:cstheme="minorHAnsi"/>
          <w:lang w:val="fr-FR"/>
        </w:rPr>
        <w:t>est-à-dire comme réponse à une série de problème</w:t>
      </w:r>
      <w:r w:rsidR="00F545D8">
        <w:rPr>
          <w:rFonts w:cstheme="minorHAnsi"/>
          <w:lang w:val="fr-FR"/>
        </w:rPr>
        <w:t>s</w:t>
      </w:r>
      <w:r w:rsidRPr="00261018">
        <w:rPr>
          <w:rFonts w:cstheme="minorHAnsi"/>
          <w:lang w:val="fr-FR"/>
        </w:rPr>
        <w:t xml:space="preserve"> que</w:t>
      </w:r>
      <w:r w:rsidR="00F545D8">
        <w:rPr>
          <w:rFonts w:cstheme="minorHAnsi"/>
          <w:lang w:val="fr-FR"/>
        </w:rPr>
        <w:t xml:space="preserve">, </w:t>
      </w:r>
      <w:r w:rsidR="00F545D8" w:rsidRPr="00261018">
        <w:rPr>
          <w:rFonts w:cstheme="minorHAnsi"/>
          <w:lang w:val="fr-FR"/>
        </w:rPr>
        <w:t>telle qu</w:t>
      </w:r>
      <w:r w:rsidR="002A6E54">
        <w:rPr>
          <w:rFonts w:cstheme="minorHAnsi"/>
          <w:lang w:val="fr-FR"/>
        </w:rPr>
        <w:t>’</w:t>
      </w:r>
      <w:r w:rsidR="00F545D8" w:rsidRPr="00261018">
        <w:rPr>
          <w:rFonts w:cstheme="minorHAnsi"/>
          <w:lang w:val="fr-FR"/>
        </w:rPr>
        <w:t>elle se présente</w:t>
      </w:r>
      <w:r w:rsidR="00F545D8">
        <w:rPr>
          <w:rFonts w:cstheme="minorHAnsi"/>
          <w:lang w:val="fr-FR"/>
        </w:rPr>
        <w:t>,</w:t>
      </w:r>
      <w:r w:rsidRPr="00261018">
        <w:rPr>
          <w:rFonts w:cstheme="minorHAnsi"/>
          <w:lang w:val="fr-FR"/>
        </w:rPr>
        <w:t xml:space="preserve"> l</w:t>
      </w:r>
      <w:r w:rsidR="002A6E54">
        <w:rPr>
          <w:rFonts w:cstheme="minorHAnsi"/>
          <w:lang w:val="fr-FR"/>
        </w:rPr>
        <w:t>’</w:t>
      </w:r>
      <w:r w:rsidRPr="00261018">
        <w:rPr>
          <w:rFonts w:cstheme="minorHAnsi"/>
          <w:lang w:val="fr-FR"/>
        </w:rPr>
        <w:t xml:space="preserve">urbanisation induit </w:t>
      </w:r>
      <w:r w:rsidR="00794BDF">
        <w:rPr>
          <w:rFonts w:cstheme="minorHAnsi"/>
          <w:lang w:val="fr-FR"/>
        </w:rPr>
        <w:t>mais</w:t>
      </w:r>
      <w:r w:rsidRPr="00261018">
        <w:rPr>
          <w:rFonts w:cstheme="minorHAnsi"/>
          <w:lang w:val="fr-FR"/>
        </w:rPr>
        <w:t xml:space="preserve"> n</w:t>
      </w:r>
      <w:r w:rsidR="002A6E54">
        <w:rPr>
          <w:rFonts w:cstheme="minorHAnsi"/>
          <w:lang w:val="fr-FR"/>
        </w:rPr>
        <w:t>’</w:t>
      </w:r>
      <w:r w:rsidRPr="00261018">
        <w:rPr>
          <w:rFonts w:cstheme="minorHAnsi"/>
          <w:lang w:val="fr-FR"/>
        </w:rPr>
        <w:t>internalise pas – le non choix de la mobilité automobile, la menace sur la biodiversité, l</w:t>
      </w:r>
      <w:r w:rsidR="002A6E54">
        <w:rPr>
          <w:rFonts w:cstheme="minorHAnsi"/>
          <w:lang w:val="fr-FR"/>
        </w:rPr>
        <w:t>’</w:t>
      </w:r>
      <w:r w:rsidRPr="00261018">
        <w:rPr>
          <w:rFonts w:cstheme="minorHAnsi"/>
          <w:lang w:val="fr-FR"/>
        </w:rPr>
        <w:t>exclusion sociale, la pauvreté de l</w:t>
      </w:r>
      <w:r w:rsidR="002A6E54">
        <w:rPr>
          <w:rFonts w:cstheme="minorHAnsi"/>
          <w:lang w:val="fr-FR"/>
        </w:rPr>
        <w:t>’</w:t>
      </w:r>
      <w:r w:rsidRPr="00261018">
        <w:rPr>
          <w:rFonts w:cstheme="minorHAnsi"/>
          <w:lang w:val="fr-FR"/>
        </w:rPr>
        <w:t>espace public</w:t>
      </w:r>
      <w:r w:rsidR="003923AE">
        <w:rPr>
          <w:rFonts w:cstheme="minorHAnsi"/>
          <w:lang w:val="fr-FR"/>
        </w:rPr>
        <w:t>, etc. Aménager l</w:t>
      </w:r>
      <w:r w:rsidR="002A6E54">
        <w:rPr>
          <w:rFonts w:cstheme="minorHAnsi"/>
          <w:lang w:val="fr-FR"/>
        </w:rPr>
        <w:t>’</w:t>
      </w:r>
      <w:r w:rsidR="003923AE">
        <w:rPr>
          <w:rFonts w:cstheme="minorHAnsi"/>
          <w:lang w:val="fr-FR"/>
        </w:rPr>
        <w:t xml:space="preserve">urbanisation signifie pour nous de travailler </w:t>
      </w:r>
      <w:r w:rsidR="00F86A92" w:rsidRPr="003E1C45">
        <w:t>l</w:t>
      </w:r>
      <w:r w:rsidR="002A6E54">
        <w:t>’</w:t>
      </w:r>
      <w:r w:rsidR="00F86A92" w:rsidRPr="003E1C45">
        <w:t>urbanisation pour ce qu</w:t>
      </w:r>
      <w:r w:rsidR="002A6E54">
        <w:t>’</w:t>
      </w:r>
      <w:r w:rsidR="00F86A92" w:rsidRPr="003E1C45">
        <w:t>elle est, et d</w:t>
      </w:r>
      <w:r w:rsidR="002A6E54">
        <w:t>’</w:t>
      </w:r>
      <w:r w:rsidR="00F86A92" w:rsidRPr="003E1C45">
        <w:t>envisager sa transformation par elle-même, par ses dynamiques propres</w:t>
      </w:r>
      <w:r w:rsidR="000C2A26" w:rsidRPr="00E1700B">
        <w:t xml:space="preserve"> de fa</w:t>
      </w:r>
      <w:r w:rsidR="000C2A26">
        <w:t>brication</w:t>
      </w:r>
      <w:r w:rsidR="00F86A92" w:rsidRPr="003E1C45">
        <w:t>.</w:t>
      </w:r>
    </w:p>
    <w:p w14:paraId="46CF2A23" w14:textId="4CC190E1" w:rsidR="00261018" w:rsidRPr="00261018" w:rsidRDefault="00261018" w:rsidP="00261018">
      <w:pPr>
        <w:autoSpaceDE w:val="0"/>
        <w:autoSpaceDN w:val="0"/>
        <w:adjustRightInd w:val="0"/>
        <w:rPr>
          <w:rFonts w:cstheme="minorHAnsi"/>
          <w:lang w:val="fr-FR"/>
        </w:rPr>
      </w:pPr>
    </w:p>
    <w:p w14:paraId="387D2F9A" w14:textId="621D533B" w:rsidR="00261018" w:rsidRPr="00261018" w:rsidRDefault="00261018" w:rsidP="00261018">
      <w:pPr>
        <w:autoSpaceDE w:val="0"/>
        <w:autoSpaceDN w:val="0"/>
        <w:adjustRightInd w:val="0"/>
        <w:rPr>
          <w:rFonts w:cstheme="minorHAnsi"/>
          <w:kern w:val="0"/>
          <w:lang w:val="fr-FR"/>
        </w:rPr>
      </w:pPr>
      <w:r w:rsidRPr="00261018">
        <w:rPr>
          <w:rFonts w:cstheme="minorHAnsi"/>
          <w:lang w:val="fr-FR"/>
        </w:rPr>
        <w:t>Le travail s</w:t>
      </w:r>
      <w:r w:rsidR="002A6E54">
        <w:rPr>
          <w:rFonts w:cstheme="minorHAnsi"/>
          <w:lang w:val="fr-FR"/>
        </w:rPr>
        <w:t>’</w:t>
      </w:r>
      <w:r w:rsidRPr="00261018">
        <w:rPr>
          <w:rFonts w:cstheme="minorHAnsi"/>
          <w:lang w:val="fr-FR"/>
        </w:rPr>
        <w:t>attachera à ce titre à lire ces logiques de fabrication du territoire, qui relève</w:t>
      </w:r>
      <w:r w:rsidR="000C2A26">
        <w:rPr>
          <w:rFonts w:cstheme="minorHAnsi"/>
          <w:lang w:val="fr-FR"/>
        </w:rPr>
        <w:t>nt</w:t>
      </w:r>
      <w:r w:rsidRPr="00261018">
        <w:rPr>
          <w:rFonts w:cstheme="minorHAnsi"/>
          <w:lang w:val="fr-FR"/>
        </w:rPr>
        <w:t xml:space="preserve"> souvent de ce que Secchi appelle « rationalités minimales </w:t>
      </w:r>
      <w:r w:rsidR="00B40F7B" w:rsidRPr="00261018">
        <w:rPr>
          <w:rFonts w:cstheme="minorHAnsi"/>
          <w:lang w:val="fr-FR"/>
        </w:rPr>
        <w:t>»</w:t>
      </w:r>
      <w:r w:rsidR="00352150">
        <w:rPr>
          <w:rFonts w:cstheme="minorHAnsi"/>
          <w:lang w:val="fr-FR"/>
        </w:rPr>
        <w:t>, ou des formes d</w:t>
      </w:r>
      <w:r w:rsidR="002A6E54">
        <w:rPr>
          <w:rFonts w:cstheme="minorHAnsi"/>
          <w:lang w:val="fr-FR"/>
        </w:rPr>
        <w:t>’</w:t>
      </w:r>
      <w:r w:rsidR="00352150">
        <w:rPr>
          <w:rFonts w:cstheme="minorHAnsi"/>
          <w:lang w:val="fr-FR"/>
        </w:rPr>
        <w:t>organisation</w:t>
      </w:r>
      <w:r w:rsidR="00B40F7B">
        <w:rPr>
          <w:rFonts w:cstheme="minorHAnsi"/>
          <w:lang w:val="fr-FR"/>
        </w:rPr>
        <w:t xml:space="preserve">. Cette lecture est un travail de </w:t>
      </w:r>
      <w:r w:rsidR="00555C4B">
        <w:rPr>
          <w:rFonts w:cstheme="minorHAnsi"/>
          <w:lang w:val="fr-FR"/>
        </w:rPr>
        <w:t>« </w:t>
      </w:r>
      <w:r w:rsidR="00B40F7B">
        <w:rPr>
          <w:rFonts w:cstheme="minorHAnsi"/>
          <w:lang w:val="fr-FR"/>
        </w:rPr>
        <w:t>description</w:t>
      </w:r>
      <w:r w:rsidR="00794BDF">
        <w:rPr>
          <w:rFonts w:cstheme="minorHAnsi"/>
          <w:lang w:val="fr-FR"/>
        </w:rPr>
        <w:t xml:space="preserve"> dense</w:t>
      </w:r>
      <w:r w:rsidR="00555C4B">
        <w:rPr>
          <w:rFonts w:cstheme="minorHAnsi"/>
          <w:lang w:val="fr-FR"/>
        </w:rPr>
        <w:t> » (Geertz, 1973)</w:t>
      </w:r>
      <w:r w:rsidR="00B40F7B">
        <w:rPr>
          <w:rFonts w:cstheme="minorHAnsi"/>
          <w:lang w:val="fr-FR"/>
        </w:rPr>
        <w:t xml:space="preserve">. Une description </w:t>
      </w:r>
      <w:r w:rsidR="00981F9B">
        <w:rPr>
          <w:rFonts w:cstheme="minorHAnsi"/>
          <w:lang w:val="fr-FR"/>
        </w:rPr>
        <w:t xml:space="preserve">est </w:t>
      </w:r>
      <w:r w:rsidR="00E922B6">
        <w:rPr>
          <w:rFonts w:cstheme="minorHAnsi"/>
          <w:lang w:val="fr-FR"/>
        </w:rPr>
        <w:t>un acte de décomposition de la complexité du réel en</w:t>
      </w:r>
      <w:r w:rsidRPr="00261018">
        <w:rPr>
          <w:rFonts w:cstheme="minorHAnsi"/>
          <w:lang w:val="fr-FR"/>
        </w:rPr>
        <w:t xml:space="preserve"> formes et matériaux urbains (</w:t>
      </w:r>
      <w:proofErr w:type="spellStart"/>
      <w:r w:rsidRPr="00261018">
        <w:rPr>
          <w:rFonts w:cstheme="minorHAnsi"/>
          <w:lang w:val="fr-FR"/>
        </w:rPr>
        <w:t>Viganò</w:t>
      </w:r>
      <w:proofErr w:type="spellEnd"/>
      <w:r w:rsidRPr="00261018">
        <w:rPr>
          <w:rFonts w:cstheme="minorHAnsi"/>
          <w:lang w:val="fr-FR"/>
        </w:rPr>
        <w:t>, 1999) qui caractérisent</w:t>
      </w:r>
      <w:r w:rsidR="00E922B6">
        <w:rPr>
          <w:rFonts w:cstheme="minorHAnsi"/>
          <w:lang w:val="fr-FR"/>
        </w:rPr>
        <w:t xml:space="preserve"> ces « rationalités mini</w:t>
      </w:r>
      <w:r w:rsidR="00352150">
        <w:rPr>
          <w:rFonts w:cstheme="minorHAnsi"/>
          <w:lang w:val="fr-FR"/>
        </w:rPr>
        <w:t>males »</w:t>
      </w:r>
      <w:r w:rsidRPr="00261018">
        <w:rPr>
          <w:rFonts w:cstheme="minorHAnsi"/>
          <w:lang w:val="fr-FR"/>
        </w:rPr>
        <w:t>, pour asseoir le projet de transformation future. Cette lecture synchronique s</w:t>
      </w:r>
      <w:r w:rsidR="002A6E54">
        <w:rPr>
          <w:rFonts w:cstheme="minorHAnsi"/>
          <w:lang w:val="fr-FR"/>
        </w:rPr>
        <w:t>’</w:t>
      </w:r>
      <w:r w:rsidRPr="00261018">
        <w:rPr>
          <w:rFonts w:cstheme="minorHAnsi"/>
          <w:lang w:val="fr-FR"/>
        </w:rPr>
        <w:t>appuiera sur une lecture diachronique (</w:t>
      </w:r>
      <w:proofErr w:type="spellStart"/>
      <w:r w:rsidRPr="00261018">
        <w:rPr>
          <w:rFonts w:cstheme="minorHAnsi"/>
          <w:lang w:val="fr-FR"/>
        </w:rPr>
        <w:t>Corboz</w:t>
      </w:r>
      <w:proofErr w:type="spellEnd"/>
      <w:r w:rsidRPr="00261018">
        <w:rPr>
          <w:rFonts w:cstheme="minorHAnsi"/>
          <w:lang w:val="fr-FR"/>
        </w:rPr>
        <w:t xml:space="preserve">, 2001) : les éléments du passé y seront considérés dans la mesure où ils existent au présent et définissent le territoire </w:t>
      </w:r>
      <w:r w:rsidRPr="00261018">
        <w:rPr>
          <w:rFonts w:cstheme="minorHAnsi"/>
          <w:kern w:val="0"/>
          <w:lang w:val="fr-FR"/>
        </w:rPr>
        <w:t>comme un artefact, composé de couches. Suivant cette hypothèse</w:t>
      </w:r>
      <w:r w:rsidR="00A505C9">
        <w:rPr>
          <w:rFonts w:cstheme="minorHAnsi"/>
          <w:kern w:val="0"/>
          <w:lang w:val="fr-FR"/>
        </w:rPr>
        <w:t> :</w:t>
      </w:r>
      <w:r w:rsidR="00267023">
        <w:rPr>
          <w:rFonts w:cstheme="minorHAnsi"/>
          <w:kern w:val="0"/>
          <w:lang w:val="fr-FR"/>
        </w:rPr>
        <w:t xml:space="preserve"> </w:t>
      </w:r>
      <w:r w:rsidRPr="00261018">
        <w:rPr>
          <w:rFonts w:cstheme="minorHAnsi"/>
          <w:kern w:val="0"/>
          <w:lang w:val="fr-FR"/>
        </w:rPr>
        <w:t xml:space="preserve">« </w:t>
      </w:r>
      <w:r w:rsidRPr="00261018">
        <w:rPr>
          <w:rFonts w:cstheme="minorHAnsi"/>
          <w:i/>
          <w:iCs/>
          <w:kern w:val="0"/>
          <w:lang w:val="fr-FR"/>
        </w:rPr>
        <w:t>Le passé n</w:t>
      </w:r>
      <w:r w:rsidR="002A6E54">
        <w:rPr>
          <w:rFonts w:cstheme="minorHAnsi"/>
          <w:i/>
          <w:iCs/>
          <w:kern w:val="0"/>
          <w:lang w:val="fr-FR"/>
        </w:rPr>
        <w:t>’</w:t>
      </w:r>
      <w:r w:rsidRPr="00261018">
        <w:rPr>
          <w:rFonts w:cstheme="minorHAnsi"/>
          <w:i/>
          <w:iCs/>
          <w:kern w:val="0"/>
          <w:lang w:val="fr-FR"/>
        </w:rPr>
        <w:t>existe pas ; tout est simultané dans notre culture : seul le présent existe, dans la représentation que nous nous faisons du passé et dans l</w:t>
      </w:r>
      <w:r w:rsidR="002A6E54">
        <w:rPr>
          <w:rFonts w:cstheme="minorHAnsi"/>
          <w:i/>
          <w:iCs/>
          <w:kern w:val="0"/>
          <w:lang w:val="fr-FR"/>
        </w:rPr>
        <w:t>’</w:t>
      </w:r>
      <w:r w:rsidRPr="00261018">
        <w:rPr>
          <w:rFonts w:cstheme="minorHAnsi"/>
          <w:i/>
          <w:iCs/>
          <w:kern w:val="0"/>
          <w:lang w:val="fr-FR"/>
        </w:rPr>
        <w:t>intuition du futur (…) Chacun d</w:t>
      </w:r>
      <w:r w:rsidR="002A6E54">
        <w:rPr>
          <w:rFonts w:cstheme="minorHAnsi"/>
          <w:i/>
          <w:iCs/>
          <w:kern w:val="0"/>
          <w:lang w:val="fr-FR"/>
        </w:rPr>
        <w:t>’</w:t>
      </w:r>
      <w:r w:rsidRPr="00261018">
        <w:rPr>
          <w:rFonts w:cstheme="minorHAnsi"/>
          <w:i/>
          <w:iCs/>
          <w:kern w:val="0"/>
          <w:lang w:val="fr-FR"/>
        </w:rPr>
        <w:t>entre nous est au centre d</w:t>
      </w:r>
      <w:r w:rsidR="002A6E54">
        <w:rPr>
          <w:rFonts w:cstheme="minorHAnsi"/>
          <w:i/>
          <w:iCs/>
          <w:kern w:val="0"/>
          <w:lang w:val="fr-FR"/>
        </w:rPr>
        <w:t>’</w:t>
      </w:r>
      <w:r w:rsidRPr="00261018">
        <w:rPr>
          <w:rFonts w:cstheme="minorHAnsi"/>
          <w:i/>
          <w:iCs/>
          <w:kern w:val="0"/>
          <w:lang w:val="fr-FR"/>
        </w:rPr>
        <w:t>une merveilleuse légende ; tout le passé que nous connaissons (et que, donc, nous vivons, dans notre présent), tout le présent que nous connaissons (et que, donc, nous vivons), tout le futur dont nous avons l</w:t>
      </w:r>
      <w:r w:rsidR="002A6E54">
        <w:rPr>
          <w:rFonts w:cstheme="minorHAnsi"/>
          <w:i/>
          <w:iCs/>
          <w:kern w:val="0"/>
          <w:lang w:val="fr-FR"/>
        </w:rPr>
        <w:t>’</w:t>
      </w:r>
      <w:r w:rsidRPr="00261018">
        <w:rPr>
          <w:rFonts w:cstheme="minorHAnsi"/>
          <w:i/>
          <w:iCs/>
          <w:kern w:val="0"/>
          <w:lang w:val="fr-FR"/>
        </w:rPr>
        <w:t>intuition et que nous préparons (et que, donc, nous vivons : œuvrer ne se fait que pour le futur) sont simultanés dans notre connaissance : ils n</w:t>
      </w:r>
      <w:r w:rsidR="002A6E54">
        <w:rPr>
          <w:rFonts w:cstheme="minorHAnsi"/>
          <w:i/>
          <w:iCs/>
          <w:kern w:val="0"/>
          <w:lang w:val="fr-FR"/>
        </w:rPr>
        <w:t>’</w:t>
      </w:r>
      <w:r w:rsidRPr="00261018">
        <w:rPr>
          <w:rFonts w:cstheme="minorHAnsi"/>
          <w:i/>
          <w:iCs/>
          <w:kern w:val="0"/>
          <w:lang w:val="fr-FR"/>
        </w:rPr>
        <w:t>existent que parce que nous existons.</w:t>
      </w:r>
      <w:r w:rsidRPr="00261018">
        <w:rPr>
          <w:rFonts w:cstheme="minorHAnsi"/>
          <w:kern w:val="0"/>
          <w:lang w:val="fr-FR"/>
        </w:rPr>
        <w:t xml:space="preserve"> » (</w:t>
      </w:r>
      <w:proofErr w:type="spellStart"/>
      <w:r w:rsidRPr="00261018">
        <w:rPr>
          <w:rFonts w:cstheme="minorHAnsi"/>
          <w:kern w:val="0"/>
          <w:lang w:val="fr-FR"/>
        </w:rPr>
        <w:t>Giò</w:t>
      </w:r>
      <w:proofErr w:type="spellEnd"/>
      <w:r w:rsidRPr="00261018">
        <w:rPr>
          <w:rFonts w:cstheme="minorHAnsi"/>
          <w:kern w:val="0"/>
          <w:lang w:val="fr-FR"/>
        </w:rPr>
        <w:t xml:space="preserve"> Ponti, 1957).</w:t>
      </w:r>
    </w:p>
    <w:p w14:paraId="3597F4B9" w14:textId="77777777" w:rsidR="00261018" w:rsidRPr="00261018" w:rsidRDefault="00261018" w:rsidP="00261018">
      <w:pPr>
        <w:autoSpaceDE w:val="0"/>
        <w:autoSpaceDN w:val="0"/>
        <w:adjustRightInd w:val="0"/>
        <w:rPr>
          <w:rFonts w:cstheme="minorHAnsi"/>
          <w:lang w:val="fr-FR"/>
        </w:rPr>
      </w:pPr>
    </w:p>
    <w:p w14:paraId="216ED6E2" w14:textId="7C141785" w:rsidR="00261018" w:rsidRPr="00A505C9" w:rsidRDefault="00261018" w:rsidP="00261018">
      <w:pPr>
        <w:autoSpaceDE w:val="0"/>
        <w:autoSpaceDN w:val="0"/>
        <w:adjustRightInd w:val="0"/>
        <w:rPr>
          <w:rFonts w:cstheme="minorHAnsi"/>
          <w:kern w:val="0"/>
          <w:lang w:val="fr-FR"/>
        </w:rPr>
      </w:pPr>
      <w:r w:rsidRPr="00261018">
        <w:rPr>
          <w:rFonts w:cstheme="minorHAnsi"/>
          <w:kern w:val="0"/>
          <w:lang w:val="fr-FR"/>
        </w:rPr>
        <w:t>En paraphrasant : seul le présent existe. Le passé qui existe dans le présent, le futur qui existe dans le présent, existent. Ce qui n</w:t>
      </w:r>
      <w:r w:rsidR="002A6E54">
        <w:rPr>
          <w:rFonts w:cstheme="minorHAnsi"/>
          <w:kern w:val="0"/>
          <w:lang w:val="fr-FR"/>
        </w:rPr>
        <w:t>’</w:t>
      </w:r>
      <w:r w:rsidRPr="00261018">
        <w:rPr>
          <w:rFonts w:cstheme="minorHAnsi"/>
          <w:kern w:val="0"/>
          <w:lang w:val="fr-FR"/>
        </w:rPr>
        <w:t>existe pas dans le présent, parce que nous ne le faisons pas exister, n</w:t>
      </w:r>
      <w:r w:rsidR="002A6E54">
        <w:rPr>
          <w:rFonts w:cstheme="minorHAnsi"/>
          <w:kern w:val="0"/>
          <w:lang w:val="fr-FR"/>
        </w:rPr>
        <w:t>’</w:t>
      </w:r>
      <w:r w:rsidRPr="00261018">
        <w:rPr>
          <w:rFonts w:cstheme="minorHAnsi"/>
          <w:kern w:val="0"/>
          <w:lang w:val="fr-FR"/>
        </w:rPr>
        <w:t>existe pas, ce qui ne veut pas dire qu</w:t>
      </w:r>
      <w:r w:rsidR="002A6E54">
        <w:rPr>
          <w:rFonts w:cstheme="minorHAnsi"/>
          <w:kern w:val="0"/>
          <w:lang w:val="fr-FR"/>
        </w:rPr>
        <w:t>’</w:t>
      </w:r>
      <w:r w:rsidRPr="00261018">
        <w:rPr>
          <w:rFonts w:cstheme="minorHAnsi"/>
          <w:kern w:val="0"/>
          <w:lang w:val="fr-FR"/>
        </w:rPr>
        <w:t>il n</w:t>
      </w:r>
      <w:r w:rsidR="002A6E54">
        <w:rPr>
          <w:rFonts w:cstheme="minorHAnsi"/>
          <w:kern w:val="0"/>
          <w:lang w:val="fr-FR"/>
        </w:rPr>
        <w:t>’</w:t>
      </w:r>
      <w:r w:rsidRPr="00261018">
        <w:rPr>
          <w:rFonts w:cstheme="minorHAnsi"/>
          <w:kern w:val="0"/>
          <w:lang w:val="fr-FR"/>
        </w:rPr>
        <w:t>existerait pas pour d</w:t>
      </w:r>
      <w:r w:rsidR="002A6E54">
        <w:rPr>
          <w:rFonts w:cstheme="minorHAnsi"/>
          <w:kern w:val="0"/>
          <w:lang w:val="fr-FR"/>
        </w:rPr>
        <w:t>’</w:t>
      </w:r>
      <w:r w:rsidRPr="00261018">
        <w:rPr>
          <w:rFonts w:cstheme="minorHAnsi"/>
          <w:kern w:val="0"/>
          <w:lang w:val="fr-FR"/>
        </w:rPr>
        <w:t>autres : nous (au sens large) opérons des choix, faisons exister des choses – fragments/systèmes/projets territoriaux.</w:t>
      </w:r>
      <w:r w:rsidR="00A505C9">
        <w:rPr>
          <w:rFonts w:cstheme="minorHAnsi"/>
          <w:kern w:val="0"/>
          <w:lang w:val="fr-FR"/>
        </w:rPr>
        <w:t xml:space="preserve"> </w:t>
      </w:r>
      <w:r w:rsidR="00645897">
        <w:rPr>
          <w:rFonts w:cstheme="minorHAnsi"/>
          <w:kern w:val="0"/>
          <w:lang w:val="fr-FR"/>
        </w:rPr>
        <w:t>C</w:t>
      </w:r>
      <w:r w:rsidR="002A6E54">
        <w:rPr>
          <w:rFonts w:cstheme="minorHAnsi"/>
          <w:kern w:val="0"/>
          <w:lang w:val="fr-FR"/>
        </w:rPr>
        <w:t>’</w:t>
      </w:r>
      <w:r w:rsidR="00645897">
        <w:rPr>
          <w:rFonts w:cstheme="minorHAnsi"/>
          <w:kern w:val="0"/>
          <w:lang w:val="fr-FR"/>
        </w:rPr>
        <w:t xml:space="preserve">est dans ce choix fondamental de faire </w:t>
      </w:r>
      <w:r w:rsidR="00B54932">
        <w:rPr>
          <w:rFonts w:cstheme="minorHAnsi"/>
          <w:kern w:val="0"/>
          <w:lang w:val="fr-FR"/>
        </w:rPr>
        <w:t>apparaître</w:t>
      </w:r>
      <w:r w:rsidR="00645897">
        <w:rPr>
          <w:rFonts w:cstheme="minorHAnsi"/>
          <w:kern w:val="0"/>
          <w:lang w:val="fr-FR"/>
        </w:rPr>
        <w:t xml:space="preserve"> </w:t>
      </w:r>
      <w:r w:rsidR="00B54932">
        <w:rPr>
          <w:rFonts w:cstheme="minorHAnsi"/>
          <w:kern w:val="0"/>
          <w:lang w:val="fr-FR"/>
        </w:rPr>
        <w:t xml:space="preserve">de manière réfléchie et assumée </w:t>
      </w:r>
      <w:r w:rsidR="00645897">
        <w:rPr>
          <w:rFonts w:cstheme="minorHAnsi"/>
          <w:kern w:val="0"/>
          <w:lang w:val="fr-FR"/>
        </w:rPr>
        <w:t>certaines choses et pas d</w:t>
      </w:r>
      <w:r w:rsidR="002A6E54">
        <w:rPr>
          <w:rFonts w:cstheme="minorHAnsi"/>
          <w:kern w:val="0"/>
          <w:lang w:val="fr-FR"/>
        </w:rPr>
        <w:t>’</w:t>
      </w:r>
      <w:r w:rsidR="00645897">
        <w:rPr>
          <w:rFonts w:cstheme="minorHAnsi"/>
          <w:kern w:val="0"/>
          <w:lang w:val="fr-FR"/>
        </w:rPr>
        <w:t xml:space="preserve">autres que se situe </w:t>
      </w:r>
      <w:r w:rsidR="00645897">
        <w:rPr>
          <w:rFonts w:cstheme="minorHAnsi"/>
          <w:kern w:val="0"/>
          <w:lang w:val="fr-FR"/>
        </w:rPr>
        <w:lastRenderedPageBreak/>
        <w:t xml:space="preserve">une dimension </w:t>
      </w:r>
      <w:r w:rsidR="00B54932">
        <w:rPr>
          <w:rFonts w:cstheme="minorHAnsi"/>
          <w:kern w:val="0"/>
          <w:lang w:val="fr-FR"/>
        </w:rPr>
        <w:t>fondamentale</w:t>
      </w:r>
      <w:r w:rsidR="00645897">
        <w:rPr>
          <w:rFonts w:cstheme="minorHAnsi"/>
          <w:kern w:val="0"/>
          <w:lang w:val="fr-FR"/>
        </w:rPr>
        <w:t xml:space="preserve"> de projet dans le travail de description. </w:t>
      </w:r>
      <w:r w:rsidR="00645897">
        <w:rPr>
          <w:rFonts w:cstheme="minorHAnsi"/>
          <w:lang w:val="fr-FR"/>
        </w:rPr>
        <w:t>Dès lors</w:t>
      </w:r>
      <w:r w:rsidRPr="00261018">
        <w:rPr>
          <w:rFonts w:cstheme="minorHAnsi"/>
          <w:lang w:val="fr-FR"/>
        </w:rPr>
        <w:t>, l</w:t>
      </w:r>
      <w:r w:rsidR="002A6E54">
        <w:rPr>
          <w:rFonts w:cstheme="minorHAnsi"/>
          <w:lang w:val="fr-FR"/>
        </w:rPr>
        <w:t>’</w:t>
      </w:r>
      <w:r w:rsidRPr="00261018">
        <w:rPr>
          <w:rFonts w:cstheme="minorHAnsi"/>
          <w:kern w:val="0"/>
          <w:lang w:val="fr-FR"/>
        </w:rPr>
        <w:t>atelier répond à une volonté de perpétuer une pratique de projet situé à la frontière des disciplines de l</w:t>
      </w:r>
      <w:r w:rsidR="002A6E54">
        <w:rPr>
          <w:rFonts w:cstheme="minorHAnsi"/>
          <w:kern w:val="0"/>
          <w:lang w:val="fr-FR"/>
        </w:rPr>
        <w:t>’</w:t>
      </w:r>
      <w:r w:rsidRPr="00261018">
        <w:rPr>
          <w:rFonts w:cstheme="minorHAnsi"/>
          <w:kern w:val="0"/>
          <w:lang w:val="fr-FR"/>
        </w:rPr>
        <w:t>architecture et de l</w:t>
      </w:r>
      <w:r w:rsidR="002A6E54">
        <w:rPr>
          <w:rFonts w:cstheme="minorHAnsi"/>
          <w:kern w:val="0"/>
          <w:lang w:val="fr-FR"/>
        </w:rPr>
        <w:t>’</w:t>
      </w:r>
      <w:r w:rsidRPr="00261018">
        <w:rPr>
          <w:rFonts w:cstheme="minorHAnsi"/>
          <w:kern w:val="0"/>
          <w:lang w:val="fr-FR"/>
        </w:rPr>
        <w:t xml:space="preserve">urbanisme, mêlant enseignement et recherche. </w:t>
      </w:r>
      <w:r w:rsidRPr="00261018">
        <w:rPr>
          <w:rFonts w:cstheme="minorHAnsi"/>
          <w:lang w:val="fr-FR"/>
        </w:rPr>
        <w:t>Par cette articulation des dynamiques de travail et des échelles, l</w:t>
      </w:r>
      <w:r w:rsidR="002A6E54">
        <w:rPr>
          <w:rFonts w:cstheme="minorHAnsi"/>
          <w:lang w:val="fr-FR"/>
        </w:rPr>
        <w:t>’</w:t>
      </w:r>
      <w:r w:rsidRPr="00261018">
        <w:rPr>
          <w:rFonts w:cstheme="minorHAnsi"/>
          <w:lang w:val="fr-FR"/>
        </w:rPr>
        <w:t>atelier est également vu comme un lieu interdisciplinaire, ou le travail de description, objet du premier quadrimestre, débouchera sur une problématisation et une scénarisation</w:t>
      </w:r>
      <w:r w:rsidR="00A505C9">
        <w:rPr>
          <w:rFonts w:cstheme="minorHAnsi"/>
          <w:lang w:val="fr-FR"/>
        </w:rPr>
        <w:t>, l</w:t>
      </w:r>
      <w:r w:rsidRPr="00261018">
        <w:rPr>
          <w:rFonts w:cstheme="minorHAnsi"/>
          <w:lang w:val="fr-FR"/>
        </w:rPr>
        <w:t xml:space="preserve">e second quadrimestre </w:t>
      </w:r>
      <w:r w:rsidR="00555C4B">
        <w:rPr>
          <w:rFonts w:cstheme="minorHAnsi"/>
          <w:lang w:val="fr-FR"/>
        </w:rPr>
        <w:t>étant consacré au développement du</w:t>
      </w:r>
      <w:r w:rsidRPr="00261018">
        <w:rPr>
          <w:rFonts w:cstheme="minorHAnsi"/>
          <w:lang w:val="fr-FR"/>
        </w:rPr>
        <w:t xml:space="preserve"> </w:t>
      </w:r>
      <w:r w:rsidR="00555C4B">
        <w:rPr>
          <w:rFonts w:cstheme="minorHAnsi"/>
          <w:lang w:val="fr-FR"/>
        </w:rPr>
        <w:t xml:space="preserve">projet </w:t>
      </w:r>
      <w:r w:rsidRPr="00261018">
        <w:rPr>
          <w:rFonts w:cstheme="minorHAnsi"/>
          <w:lang w:val="fr-FR"/>
        </w:rPr>
        <w:t>d</w:t>
      </w:r>
      <w:r w:rsidR="002A6E54">
        <w:rPr>
          <w:rFonts w:cstheme="minorHAnsi"/>
          <w:lang w:val="fr-FR"/>
        </w:rPr>
        <w:t>’</w:t>
      </w:r>
      <w:r w:rsidRPr="00261018">
        <w:rPr>
          <w:rFonts w:cstheme="minorHAnsi"/>
          <w:lang w:val="fr-FR"/>
        </w:rPr>
        <w:t>architecture.</w:t>
      </w:r>
    </w:p>
    <w:p w14:paraId="7CF15CD4" w14:textId="77777777" w:rsidR="00261018" w:rsidRDefault="00261018">
      <w:pPr>
        <w:rPr>
          <w:rFonts w:cstheme="minorHAnsi"/>
          <w:b/>
          <w:bCs/>
          <w:kern w:val="0"/>
          <w:lang w:val="fr-FR"/>
        </w:rPr>
      </w:pPr>
    </w:p>
    <w:p w14:paraId="0F659343" w14:textId="77777777" w:rsidR="00261018" w:rsidRDefault="00261018">
      <w:pPr>
        <w:rPr>
          <w:rFonts w:cstheme="minorHAnsi"/>
          <w:b/>
          <w:bCs/>
          <w:kern w:val="0"/>
          <w:lang w:val="fr-FR"/>
        </w:rPr>
      </w:pPr>
    </w:p>
    <w:p w14:paraId="63C6A50A" w14:textId="595320F8" w:rsidR="00C40DB6" w:rsidRPr="00123535" w:rsidRDefault="00C40DB6" w:rsidP="00C40DB6">
      <w:pPr>
        <w:autoSpaceDE w:val="0"/>
        <w:autoSpaceDN w:val="0"/>
        <w:adjustRightInd w:val="0"/>
        <w:rPr>
          <w:rFonts w:cstheme="minorHAnsi"/>
          <w:b/>
          <w:bCs/>
          <w:kern w:val="0"/>
          <w:lang w:val="fr-FR"/>
        </w:rPr>
      </w:pPr>
      <w:r w:rsidRPr="00123535">
        <w:rPr>
          <w:rFonts w:cstheme="minorHAnsi"/>
          <w:b/>
          <w:bCs/>
          <w:kern w:val="0"/>
          <w:lang w:val="fr-FR"/>
        </w:rPr>
        <w:t>Projet pédagogique</w:t>
      </w:r>
    </w:p>
    <w:p w14:paraId="3C760571" w14:textId="2BCB10DF" w:rsidR="001D3071" w:rsidRPr="00123535" w:rsidRDefault="001D3071" w:rsidP="001D3071">
      <w:pPr>
        <w:autoSpaceDE w:val="0"/>
        <w:autoSpaceDN w:val="0"/>
        <w:adjustRightInd w:val="0"/>
        <w:rPr>
          <w:rFonts w:cstheme="minorHAnsi"/>
          <w:lang w:val="fr-FR"/>
        </w:rPr>
      </w:pPr>
      <w:r w:rsidRPr="00123535">
        <w:rPr>
          <w:rFonts w:cstheme="minorHAnsi"/>
          <w:lang w:val="fr-FR"/>
        </w:rPr>
        <w:t>L</w:t>
      </w:r>
      <w:r w:rsidR="002A6E54">
        <w:rPr>
          <w:rFonts w:cstheme="minorHAnsi"/>
          <w:lang w:val="fr-FR"/>
        </w:rPr>
        <w:t>’</w:t>
      </w:r>
      <w:r w:rsidRPr="00123535">
        <w:rPr>
          <w:rFonts w:cstheme="minorHAnsi"/>
          <w:lang w:val="fr-FR"/>
        </w:rPr>
        <w:t xml:space="preserve">atelier est un atelier vertical, qui rassemble des étudiants de BA3, MA1 et MA2. </w:t>
      </w:r>
      <w:r w:rsidR="00123535" w:rsidRPr="00123535">
        <w:rPr>
          <w:rFonts w:cstheme="minorHAnsi"/>
          <w:lang w:val="fr-FR"/>
        </w:rPr>
        <w:t xml:space="preserve">Au cours du premier quadrimestre, il est développé en parallèle avec les activités du </w:t>
      </w:r>
      <w:r w:rsidR="00123535" w:rsidRPr="00123535">
        <w:rPr>
          <w:rFonts w:eastAsia="Times New Roman" w:cstheme="minorHAnsi"/>
          <w:kern w:val="0"/>
          <w:bdr w:val="none" w:sz="0" w:space="0" w:color="auto" w:frame="1"/>
          <w:lang w:val="fr-FR" w:eastAsia="en-GB"/>
          <w14:ligatures w14:val="none"/>
        </w:rPr>
        <w:t>Master de spécialisation en urbanisme. L</w:t>
      </w:r>
      <w:r w:rsidR="002A6E54">
        <w:rPr>
          <w:rFonts w:eastAsia="Times New Roman" w:cstheme="minorHAnsi"/>
          <w:kern w:val="0"/>
          <w:bdr w:val="none" w:sz="0" w:space="0" w:color="auto" w:frame="1"/>
          <w:lang w:val="fr-FR" w:eastAsia="en-GB"/>
          <w14:ligatures w14:val="none"/>
        </w:rPr>
        <w:t>’</w:t>
      </w:r>
      <w:r w:rsidR="00123535" w:rsidRPr="00123535">
        <w:rPr>
          <w:rFonts w:eastAsia="Times New Roman" w:cstheme="minorHAnsi"/>
          <w:kern w:val="0"/>
          <w:bdr w:val="none" w:sz="0" w:space="0" w:color="auto" w:frame="1"/>
          <w:lang w:val="fr-FR" w:eastAsia="en-GB"/>
          <w14:ligatures w14:val="none"/>
        </w:rPr>
        <w:t xml:space="preserve">atelier </w:t>
      </w:r>
      <w:r w:rsidRPr="00123535">
        <w:rPr>
          <w:rFonts w:cstheme="minorHAnsi"/>
          <w:lang w:val="fr-FR"/>
        </w:rPr>
        <w:t>fonde sa méthodologie sur l</w:t>
      </w:r>
      <w:r w:rsidR="002A6E54">
        <w:rPr>
          <w:rFonts w:cstheme="minorHAnsi"/>
          <w:lang w:val="fr-FR"/>
        </w:rPr>
        <w:t>’</w:t>
      </w:r>
      <w:r w:rsidRPr="00123535">
        <w:rPr>
          <w:rFonts w:cstheme="minorHAnsi"/>
          <w:lang w:val="fr-FR"/>
        </w:rPr>
        <w:t>expérience développée ces dernières années dans l</w:t>
      </w:r>
      <w:r w:rsidR="002A6E54">
        <w:rPr>
          <w:rFonts w:cstheme="minorHAnsi"/>
          <w:lang w:val="fr-FR"/>
        </w:rPr>
        <w:t>’</w:t>
      </w:r>
      <w:r w:rsidRPr="00123535">
        <w:rPr>
          <w:rFonts w:cstheme="minorHAnsi"/>
          <w:lang w:val="fr-FR"/>
        </w:rPr>
        <w:t xml:space="preserve">atelier Terrains permettant de travailler avec </w:t>
      </w:r>
      <w:r w:rsidR="00123535" w:rsidRPr="00123535">
        <w:rPr>
          <w:rFonts w:cstheme="minorHAnsi"/>
          <w:lang w:val="fr-FR"/>
        </w:rPr>
        <w:t xml:space="preserve">les </w:t>
      </w:r>
      <w:proofErr w:type="spellStart"/>
      <w:r w:rsidR="00123535" w:rsidRPr="00123535">
        <w:rPr>
          <w:rFonts w:cstheme="minorHAnsi"/>
          <w:lang w:val="fr-FR"/>
        </w:rPr>
        <w:t>étudiant.</w:t>
      </w:r>
      <w:proofErr w:type="gramStart"/>
      <w:r w:rsidR="00123535" w:rsidRPr="00123535">
        <w:rPr>
          <w:rFonts w:cstheme="minorHAnsi"/>
          <w:lang w:val="fr-FR"/>
        </w:rPr>
        <w:t>e.s</w:t>
      </w:r>
      <w:proofErr w:type="spellEnd"/>
      <w:proofErr w:type="gramEnd"/>
      <w:r w:rsidRPr="00123535">
        <w:rPr>
          <w:rFonts w:cstheme="minorHAnsi"/>
          <w:lang w:val="fr-FR"/>
        </w:rPr>
        <w:t xml:space="preserve"> pour déboucher sur des projets </w:t>
      </w:r>
      <w:r w:rsidR="00123535" w:rsidRPr="00123535">
        <w:rPr>
          <w:rFonts w:cstheme="minorHAnsi"/>
          <w:lang w:val="fr-FR"/>
        </w:rPr>
        <w:t>à la fois individuels et en groupe</w:t>
      </w:r>
      <w:r w:rsidRPr="00123535">
        <w:rPr>
          <w:rFonts w:cstheme="minorHAnsi"/>
          <w:lang w:val="fr-FR"/>
        </w:rPr>
        <w:t>. Cette méthode permet de combiner un apprentissage collectif, avec une évaluation individuelle adaptée au niveau d</w:t>
      </w:r>
      <w:r w:rsidR="002A6E54">
        <w:rPr>
          <w:rFonts w:cstheme="minorHAnsi"/>
          <w:lang w:val="fr-FR"/>
        </w:rPr>
        <w:t>’</w:t>
      </w:r>
      <w:r w:rsidRPr="00123535">
        <w:rPr>
          <w:rFonts w:cstheme="minorHAnsi"/>
          <w:lang w:val="fr-FR"/>
        </w:rPr>
        <w:t>étude.</w:t>
      </w:r>
    </w:p>
    <w:p w14:paraId="16BB903A" w14:textId="77777777" w:rsidR="001D3071" w:rsidRPr="00123535" w:rsidRDefault="001D3071" w:rsidP="001D3071">
      <w:pPr>
        <w:autoSpaceDE w:val="0"/>
        <w:autoSpaceDN w:val="0"/>
        <w:adjustRightInd w:val="0"/>
        <w:rPr>
          <w:rFonts w:cstheme="minorHAnsi"/>
          <w:lang w:val="fr-FR"/>
        </w:rPr>
      </w:pPr>
    </w:p>
    <w:p w14:paraId="3498C22F" w14:textId="32362469" w:rsidR="001D3071" w:rsidRPr="00123535" w:rsidRDefault="001D3071" w:rsidP="001D3071">
      <w:pPr>
        <w:autoSpaceDE w:val="0"/>
        <w:autoSpaceDN w:val="0"/>
        <w:adjustRightInd w:val="0"/>
        <w:rPr>
          <w:rFonts w:cstheme="minorHAnsi"/>
          <w:lang w:val="fr-FR"/>
        </w:rPr>
      </w:pPr>
      <w:r w:rsidRPr="00123535">
        <w:rPr>
          <w:rFonts w:cstheme="minorHAnsi"/>
          <w:lang w:val="fr-FR"/>
        </w:rPr>
        <w:t>L</w:t>
      </w:r>
      <w:r w:rsidR="002A6E54">
        <w:rPr>
          <w:rFonts w:cstheme="minorHAnsi"/>
          <w:lang w:val="fr-FR"/>
        </w:rPr>
        <w:t>’</w:t>
      </w:r>
      <w:r w:rsidRPr="00123535">
        <w:rPr>
          <w:rFonts w:cstheme="minorHAnsi"/>
          <w:lang w:val="fr-FR"/>
        </w:rPr>
        <w:t>enseignement se développe sur l</w:t>
      </w:r>
      <w:r w:rsidR="002A6E54">
        <w:rPr>
          <w:rFonts w:cstheme="minorHAnsi"/>
          <w:lang w:val="fr-FR"/>
        </w:rPr>
        <w:t>’</w:t>
      </w:r>
      <w:r w:rsidRPr="00123535">
        <w:rPr>
          <w:rFonts w:cstheme="minorHAnsi"/>
          <w:lang w:val="fr-FR"/>
        </w:rPr>
        <w:t>année, et porte sur un territoire spécifique par an</w:t>
      </w:r>
      <w:r w:rsidR="00123535" w:rsidRPr="00123535">
        <w:rPr>
          <w:rFonts w:cstheme="minorHAnsi"/>
          <w:lang w:val="fr-FR"/>
        </w:rPr>
        <w:t xml:space="preserve">. </w:t>
      </w:r>
      <w:r w:rsidRPr="00123535">
        <w:rPr>
          <w:rFonts w:cstheme="minorHAnsi"/>
          <w:lang w:val="fr-FR"/>
        </w:rPr>
        <w:t>La première partie de l</w:t>
      </w:r>
      <w:r w:rsidR="002A6E54">
        <w:rPr>
          <w:rFonts w:cstheme="minorHAnsi"/>
          <w:lang w:val="fr-FR"/>
        </w:rPr>
        <w:t>’</w:t>
      </w:r>
      <w:r w:rsidRPr="00123535">
        <w:rPr>
          <w:rFonts w:cstheme="minorHAnsi"/>
          <w:lang w:val="fr-FR"/>
        </w:rPr>
        <w:t>année (Q1) est consacrée à une exploration analytique (travail de description), qui débouche sur une problématisation/scénarisation. Les scenarii identifiés sont ensuite explorés par le projet d</w:t>
      </w:r>
      <w:r w:rsidR="002A6E54">
        <w:rPr>
          <w:rFonts w:cstheme="minorHAnsi"/>
          <w:lang w:val="fr-FR"/>
        </w:rPr>
        <w:t>’</w:t>
      </w:r>
      <w:r w:rsidRPr="00123535">
        <w:rPr>
          <w:rFonts w:cstheme="minorHAnsi"/>
          <w:lang w:val="fr-FR"/>
        </w:rPr>
        <w:t xml:space="preserve">architecture au second quadrimestre, débouchant sur un projet dont différentes parties sont explorées par </w:t>
      </w:r>
      <w:proofErr w:type="gramStart"/>
      <w:r w:rsidRPr="00123535">
        <w:rPr>
          <w:rFonts w:cstheme="minorHAnsi"/>
          <w:lang w:val="fr-FR"/>
        </w:rPr>
        <w:t xml:space="preserve">les </w:t>
      </w:r>
      <w:proofErr w:type="spellStart"/>
      <w:r w:rsidR="00123535" w:rsidRPr="00123535">
        <w:rPr>
          <w:rFonts w:cstheme="minorHAnsi"/>
          <w:lang w:val="fr-FR"/>
        </w:rPr>
        <w:t>étudiant</w:t>
      </w:r>
      <w:proofErr w:type="gramEnd"/>
      <w:r w:rsidR="00123535" w:rsidRPr="00123535">
        <w:rPr>
          <w:rFonts w:cstheme="minorHAnsi"/>
          <w:lang w:val="fr-FR"/>
        </w:rPr>
        <w:t>.e.s</w:t>
      </w:r>
      <w:proofErr w:type="spellEnd"/>
      <w:r w:rsidRPr="00123535">
        <w:rPr>
          <w:rFonts w:cstheme="minorHAnsi"/>
          <w:lang w:val="fr-FR"/>
        </w:rPr>
        <w:t>. La méthode de travail par la description du territoire suit en réalité un agenda précis de questions qui mènent progressivement à l</w:t>
      </w:r>
      <w:r w:rsidR="002A6E54">
        <w:rPr>
          <w:rFonts w:cstheme="minorHAnsi"/>
          <w:lang w:val="fr-FR"/>
        </w:rPr>
        <w:t>’</w:t>
      </w:r>
      <w:r w:rsidRPr="00123535">
        <w:rPr>
          <w:rFonts w:cstheme="minorHAnsi"/>
          <w:lang w:val="fr-FR"/>
        </w:rPr>
        <w:t>élaboration du projet d</w:t>
      </w:r>
      <w:r w:rsidR="002A6E54">
        <w:rPr>
          <w:rFonts w:cstheme="minorHAnsi"/>
          <w:lang w:val="fr-FR"/>
        </w:rPr>
        <w:t>’</w:t>
      </w:r>
      <w:r w:rsidRPr="00123535">
        <w:rPr>
          <w:rFonts w:cstheme="minorHAnsi"/>
          <w:lang w:val="fr-FR"/>
        </w:rPr>
        <w:t>architecture. Cela a pour conséquence que</w:t>
      </w:r>
      <w:r w:rsidR="00123535" w:rsidRPr="00123535">
        <w:rPr>
          <w:rFonts w:cstheme="minorHAnsi"/>
          <w:lang w:val="fr-FR"/>
        </w:rPr>
        <w:t xml:space="preserve"> </w:t>
      </w:r>
      <w:r w:rsidRPr="00123535">
        <w:rPr>
          <w:rFonts w:cstheme="minorHAnsi"/>
          <w:lang w:val="fr-FR"/>
        </w:rPr>
        <w:t>le travail d</w:t>
      </w:r>
      <w:r w:rsidR="002A6E54">
        <w:rPr>
          <w:rFonts w:cstheme="minorHAnsi"/>
          <w:lang w:val="fr-FR"/>
        </w:rPr>
        <w:t>’</w:t>
      </w:r>
      <w:r w:rsidRPr="00123535">
        <w:rPr>
          <w:rFonts w:cstheme="minorHAnsi"/>
          <w:lang w:val="fr-FR"/>
        </w:rPr>
        <w:t>atelier permet d</w:t>
      </w:r>
      <w:r w:rsidR="002A6E54">
        <w:rPr>
          <w:rFonts w:cstheme="minorHAnsi"/>
          <w:lang w:val="fr-FR"/>
        </w:rPr>
        <w:t>’</w:t>
      </w:r>
      <w:r w:rsidRPr="00123535">
        <w:rPr>
          <w:rFonts w:cstheme="minorHAnsi"/>
          <w:lang w:val="fr-FR"/>
        </w:rPr>
        <w:t>articuler progressivement le travail de groupe vers le travail personnel.</w:t>
      </w:r>
    </w:p>
    <w:p w14:paraId="635E58FE" w14:textId="77777777" w:rsidR="001D3071" w:rsidRPr="00123535" w:rsidRDefault="001D3071" w:rsidP="001D3071">
      <w:pPr>
        <w:autoSpaceDE w:val="0"/>
        <w:autoSpaceDN w:val="0"/>
        <w:adjustRightInd w:val="0"/>
        <w:rPr>
          <w:rFonts w:cstheme="minorHAnsi"/>
          <w:lang w:val="fr-FR"/>
        </w:rPr>
      </w:pPr>
    </w:p>
    <w:p w14:paraId="3588F2E6" w14:textId="133D2BF7" w:rsidR="001D3071" w:rsidRPr="00123535" w:rsidRDefault="001D3071" w:rsidP="001D3071">
      <w:pPr>
        <w:autoSpaceDE w:val="0"/>
        <w:autoSpaceDN w:val="0"/>
        <w:adjustRightInd w:val="0"/>
        <w:rPr>
          <w:rFonts w:cstheme="minorHAnsi"/>
          <w:lang w:val="fr-FR"/>
        </w:rPr>
      </w:pPr>
      <w:r w:rsidRPr="00123535">
        <w:rPr>
          <w:rFonts w:cstheme="minorHAnsi"/>
          <w:lang w:val="fr-FR"/>
        </w:rPr>
        <w:t>Le cours d</w:t>
      </w:r>
      <w:r w:rsidR="002A6E54">
        <w:rPr>
          <w:rFonts w:cstheme="minorHAnsi"/>
          <w:lang w:val="fr-FR"/>
        </w:rPr>
        <w:t>’</w:t>
      </w:r>
      <w:r w:rsidRPr="00123535">
        <w:rPr>
          <w:rFonts w:cstheme="minorHAnsi"/>
          <w:lang w:val="fr-FR"/>
        </w:rPr>
        <w:t>atelier de projet visera à l</w:t>
      </w:r>
      <w:r w:rsidR="002A6E54">
        <w:rPr>
          <w:rFonts w:cstheme="minorHAnsi"/>
          <w:lang w:val="fr-FR"/>
        </w:rPr>
        <w:t>’</w:t>
      </w:r>
      <w:r w:rsidRPr="00123535">
        <w:rPr>
          <w:rFonts w:cstheme="minorHAnsi"/>
          <w:lang w:val="fr-FR"/>
        </w:rPr>
        <w:t xml:space="preserve">acquisition par les </w:t>
      </w:r>
      <w:proofErr w:type="spellStart"/>
      <w:r w:rsidRPr="00123535">
        <w:rPr>
          <w:rFonts w:cstheme="minorHAnsi"/>
          <w:lang w:val="fr-FR"/>
        </w:rPr>
        <w:t>étudiant.</w:t>
      </w:r>
      <w:proofErr w:type="gramStart"/>
      <w:r w:rsidRPr="00123535">
        <w:rPr>
          <w:rFonts w:cstheme="minorHAnsi"/>
          <w:lang w:val="fr-FR"/>
        </w:rPr>
        <w:t>e.s</w:t>
      </w:r>
      <w:proofErr w:type="spellEnd"/>
      <w:proofErr w:type="gramEnd"/>
      <w:r w:rsidRPr="00123535">
        <w:rPr>
          <w:rFonts w:cstheme="minorHAnsi"/>
          <w:lang w:val="fr-FR"/>
        </w:rPr>
        <w:t xml:space="preserve"> des moyens et compétences de l</w:t>
      </w:r>
      <w:r w:rsidR="002A6E54">
        <w:rPr>
          <w:rFonts w:cstheme="minorHAnsi"/>
          <w:lang w:val="fr-FR"/>
        </w:rPr>
        <w:t>’</w:t>
      </w:r>
      <w:r w:rsidRPr="00123535">
        <w:rPr>
          <w:rFonts w:cstheme="minorHAnsi"/>
          <w:lang w:val="fr-FR"/>
        </w:rPr>
        <w:t>architecte (principalement : le dessin, la capacité de penser l</w:t>
      </w:r>
      <w:r w:rsidR="002A6E54">
        <w:rPr>
          <w:rFonts w:cstheme="minorHAnsi"/>
          <w:lang w:val="fr-FR"/>
        </w:rPr>
        <w:t>’</w:t>
      </w:r>
      <w:r w:rsidRPr="00123535">
        <w:rPr>
          <w:rFonts w:cstheme="minorHAnsi"/>
          <w:lang w:val="fr-FR"/>
        </w:rPr>
        <w:t>espace, la «synthèse architecturale», mais aussi la capacité d</w:t>
      </w:r>
      <w:r w:rsidR="002A6E54">
        <w:rPr>
          <w:rFonts w:cstheme="minorHAnsi"/>
          <w:lang w:val="fr-FR"/>
        </w:rPr>
        <w:t>’</w:t>
      </w:r>
      <w:r w:rsidRPr="00123535">
        <w:rPr>
          <w:rFonts w:cstheme="minorHAnsi"/>
          <w:lang w:val="fr-FR"/>
        </w:rPr>
        <w:t xml:space="preserve">argumentation), mais au-delà, à offrir aux </w:t>
      </w:r>
      <w:proofErr w:type="spellStart"/>
      <w:r w:rsidRPr="00123535">
        <w:rPr>
          <w:rFonts w:cstheme="minorHAnsi"/>
          <w:lang w:val="fr-FR"/>
        </w:rPr>
        <w:t>étudiant.e.s</w:t>
      </w:r>
      <w:proofErr w:type="spellEnd"/>
      <w:r w:rsidRPr="00123535">
        <w:rPr>
          <w:rFonts w:cstheme="minorHAnsi"/>
          <w:lang w:val="fr-FR"/>
        </w:rPr>
        <w:t xml:space="preserve"> un lieu où penser leur rôle – d</w:t>
      </w:r>
      <w:r w:rsidR="002A6E54">
        <w:rPr>
          <w:rFonts w:cstheme="minorHAnsi"/>
          <w:lang w:val="fr-FR"/>
        </w:rPr>
        <w:t>’</w:t>
      </w:r>
      <w:proofErr w:type="spellStart"/>
      <w:r w:rsidRPr="00123535">
        <w:rPr>
          <w:rFonts w:cstheme="minorHAnsi"/>
          <w:lang w:val="fr-FR"/>
        </w:rPr>
        <w:t>étudiant.e</w:t>
      </w:r>
      <w:proofErr w:type="spellEnd"/>
      <w:r w:rsidRPr="00123535">
        <w:rPr>
          <w:rFonts w:cstheme="minorHAnsi"/>
          <w:lang w:val="fr-FR"/>
        </w:rPr>
        <w:t xml:space="preserve"> en architecture et de futur architecte ou urbaniste. L</w:t>
      </w:r>
      <w:r w:rsidR="002A6E54">
        <w:rPr>
          <w:rFonts w:cstheme="minorHAnsi"/>
          <w:lang w:val="fr-FR"/>
        </w:rPr>
        <w:t>’</w:t>
      </w:r>
      <w:r w:rsidRPr="00123535">
        <w:rPr>
          <w:rFonts w:cstheme="minorHAnsi"/>
          <w:lang w:val="fr-FR"/>
        </w:rPr>
        <w:t>accent est mis sur la dimension collective de production de l</w:t>
      </w:r>
      <w:r w:rsidR="002A6E54">
        <w:rPr>
          <w:rFonts w:cstheme="minorHAnsi"/>
          <w:lang w:val="fr-FR"/>
        </w:rPr>
        <w:t>’</w:t>
      </w:r>
      <w:r w:rsidRPr="00123535">
        <w:rPr>
          <w:rFonts w:cstheme="minorHAnsi"/>
          <w:lang w:val="fr-FR"/>
        </w:rPr>
        <w:t>architecture, que ce soit au sein de l</w:t>
      </w:r>
      <w:r w:rsidR="002A6E54">
        <w:rPr>
          <w:rFonts w:cstheme="minorHAnsi"/>
          <w:lang w:val="fr-FR"/>
        </w:rPr>
        <w:t>’</w:t>
      </w:r>
      <w:r w:rsidRPr="00123535">
        <w:rPr>
          <w:rFonts w:cstheme="minorHAnsi"/>
          <w:lang w:val="fr-FR"/>
        </w:rPr>
        <w:t>atelier (le travail de groupe et la co-production sont favorisés) ou dans le rapport à la commande (prise en compte de la dimension collective de l</w:t>
      </w:r>
      <w:r w:rsidR="002A6E54">
        <w:rPr>
          <w:rFonts w:cstheme="minorHAnsi"/>
          <w:lang w:val="fr-FR"/>
        </w:rPr>
        <w:t>’</w:t>
      </w:r>
      <w:r w:rsidRPr="00123535">
        <w:rPr>
          <w:rFonts w:cstheme="minorHAnsi"/>
          <w:lang w:val="fr-FR"/>
        </w:rPr>
        <w:t>acte architectural).</w:t>
      </w:r>
    </w:p>
    <w:p w14:paraId="61DB273C" w14:textId="77777777" w:rsidR="001D3071" w:rsidRPr="00123535" w:rsidRDefault="001D3071" w:rsidP="001D3071">
      <w:pPr>
        <w:autoSpaceDE w:val="0"/>
        <w:autoSpaceDN w:val="0"/>
        <w:adjustRightInd w:val="0"/>
        <w:rPr>
          <w:rFonts w:cstheme="minorHAnsi"/>
          <w:lang w:val="fr-FR"/>
        </w:rPr>
      </w:pPr>
    </w:p>
    <w:p w14:paraId="2F7D2627" w14:textId="67C93645" w:rsidR="001D3071" w:rsidRPr="00123535" w:rsidRDefault="001D3071" w:rsidP="001D3071">
      <w:pPr>
        <w:autoSpaceDE w:val="0"/>
        <w:autoSpaceDN w:val="0"/>
        <w:adjustRightInd w:val="0"/>
        <w:rPr>
          <w:rFonts w:cstheme="minorHAnsi"/>
          <w:lang w:val="fr-FR"/>
        </w:rPr>
      </w:pPr>
      <w:r w:rsidRPr="00123535">
        <w:rPr>
          <w:rFonts w:cstheme="minorHAnsi"/>
          <w:lang w:val="fr-FR"/>
        </w:rPr>
        <w:t>Les compétences visées sont dès lors, outre celles de la conception architecturale (dimensionnement, capacité de travail aux différentes échelles du projet, maniement des éléments programmatiques, dessin, maquette, maniement des références architecturales…), celles liées à la compréhension et à la prise en compte de la spécificité des situations. Le projet est « situé » dans le temps et l</w:t>
      </w:r>
      <w:r w:rsidR="002A6E54">
        <w:rPr>
          <w:rFonts w:cstheme="minorHAnsi"/>
          <w:lang w:val="fr-FR"/>
        </w:rPr>
        <w:t>’</w:t>
      </w:r>
      <w:r w:rsidRPr="00123535">
        <w:rPr>
          <w:rFonts w:cstheme="minorHAnsi"/>
          <w:lang w:val="fr-FR"/>
        </w:rPr>
        <w:t>espace, il s</w:t>
      </w:r>
      <w:r w:rsidR="002A6E54">
        <w:rPr>
          <w:rFonts w:cstheme="minorHAnsi"/>
          <w:lang w:val="fr-FR"/>
        </w:rPr>
        <w:t>’</w:t>
      </w:r>
      <w:r w:rsidRPr="00123535">
        <w:rPr>
          <w:rFonts w:cstheme="minorHAnsi"/>
          <w:lang w:val="fr-FR"/>
        </w:rPr>
        <w:t>inscrit dans un processus, dans un contexte culturel précis, porté par des acteurs spécifiques qui sont eux aussi « situés » : ils ont leur bagage, leurs attentes, leurs « expertises ». L</w:t>
      </w:r>
      <w:r w:rsidR="002A6E54">
        <w:rPr>
          <w:rFonts w:cstheme="minorHAnsi"/>
          <w:lang w:val="fr-FR"/>
        </w:rPr>
        <w:t>’</w:t>
      </w:r>
      <w:r w:rsidRPr="00123535">
        <w:rPr>
          <w:rFonts w:cstheme="minorHAnsi"/>
          <w:lang w:val="fr-FR"/>
        </w:rPr>
        <w:t>atelier travaillant sur l</w:t>
      </w:r>
      <w:r w:rsidR="002A6E54">
        <w:rPr>
          <w:rFonts w:cstheme="minorHAnsi"/>
          <w:lang w:val="fr-FR"/>
        </w:rPr>
        <w:t>’</w:t>
      </w:r>
      <w:r w:rsidRPr="00123535">
        <w:rPr>
          <w:rFonts w:cstheme="minorHAnsi"/>
          <w:lang w:val="fr-FR"/>
        </w:rPr>
        <w:t>idée qu</w:t>
      </w:r>
      <w:r w:rsidR="002A6E54">
        <w:rPr>
          <w:rFonts w:cstheme="minorHAnsi"/>
          <w:lang w:val="fr-FR"/>
        </w:rPr>
        <w:t>’</w:t>
      </w:r>
      <w:r w:rsidRPr="00123535">
        <w:rPr>
          <w:rFonts w:cstheme="minorHAnsi"/>
          <w:lang w:val="fr-FR"/>
        </w:rPr>
        <w:t>un territoire se fabrique, il visera à l</w:t>
      </w:r>
      <w:r w:rsidR="002A6E54">
        <w:rPr>
          <w:rFonts w:cstheme="minorHAnsi"/>
          <w:lang w:val="fr-FR"/>
        </w:rPr>
        <w:t>’</w:t>
      </w:r>
      <w:r w:rsidRPr="00123535">
        <w:rPr>
          <w:rFonts w:cstheme="minorHAnsi"/>
          <w:lang w:val="fr-FR"/>
        </w:rPr>
        <w:t>acquisition par les étudiants de la capacité d</w:t>
      </w:r>
      <w:r w:rsidR="002A6E54">
        <w:rPr>
          <w:rFonts w:cstheme="minorHAnsi"/>
          <w:lang w:val="fr-FR"/>
        </w:rPr>
        <w:t>’</w:t>
      </w:r>
      <w:r w:rsidRPr="00123535">
        <w:rPr>
          <w:rFonts w:cstheme="minorHAnsi"/>
          <w:lang w:val="fr-FR"/>
        </w:rPr>
        <w:t>identifier les logiques de transformation à l</w:t>
      </w:r>
      <w:r w:rsidR="002A6E54">
        <w:rPr>
          <w:rFonts w:cstheme="minorHAnsi"/>
          <w:lang w:val="fr-FR"/>
        </w:rPr>
        <w:t>’</w:t>
      </w:r>
      <w:r w:rsidRPr="00123535">
        <w:rPr>
          <w:rFonts w:cstheme="minorHAnsi"/>
          <w:lang w:val="fr-FR"/>
        </w:rPr>
        <w:t>œuvre dans ce territoire, en s</w:t>
      </w:r>
      <w:r w:rsidR="002A6E54">
        <w:rPr>
          <w:rFonts w:cstheme="minorHAnsi"/>
          <w:lang w:val="fr-FR"/>
        </w:rPr>
        <w:t>’</w:t>
      </w:r>
      <w:r w:rsidRPr="00123535">
        <w:rPr>
          <w:rFonts w:cstheme="minorHAnsi"/>
          <w:lang w:val="fr-FR"/>
        </w:rPr>
        <w:t>appuyant sur les notions de modèle, de norme, de « rationalité minimale » (Secchi), d</w:t>
      </w:r>
      <w:r w:rsidR="002A6E54">
        <w:rPr>
          <w:rFonts w:cstheme="minorHAnsi"/>
          <w:lang w:val="fr-FR"/>
        </w:rPr>
        <w:t>’</w:t>
      </w:r>
      <w:r w:rsidRPr="00123535">
        <w:rPr>
          <w:rFonts w:cstheme="minorHAnsi"/>
          <w:lang w:val="fr-FR"/>
        </w:rPr>
        <w:t xml:space="preserve">imaginaires…, toutes notions qui structurent </w:t>
      </w:r>
      <w:r w:rsidRPr="00123535">
        <w:rPr>
          <w:rFonts w:cstheme="minorHAnsi"/>
          <w:lang w:val="fr-FR"/>
        </w:rPr>
        <w:lastRenderedPageBreak/>
        <w:t>et orientent l</w:t>
      </w:r>
      <w:r w:rsidR="002A6E54">
        <w:rPr>
          <w:rFonts w:cstheme="minorHAnsi"/>
          <w:lang w:val="fr-FR"/>
        </w:rPr>
        <w:t>’</w:t>
      </w:r>
      <w:r w:rsidRPr="00123535">
        <w:rPr>
          <w:rFonts w:cstheme="minorHAnsi"/>
          <w:lang w:val="fr-FR"/>
        </w:rPr>
        <w:t>action des différents intervenants, qu</w:t>
      </w:r>
      <w:r w:rsidR="002A6E54">
        <w:rPr>
          <w:rFonts w:cstheme="minorHAnsi"/>
          <w:lang w:val="fr-FR"/>
        </w:rPr>
        <w:t>’</w:t>
      </w:r>
      <w:r w:rsidRPr="00123535">
        <w:rPr>
          <w:rFonts w:cstheme="minorHAnsi"/>
          <w:lang w:val="fr-FR"/>
        </w:rPr>
        <w:t xml:space="preserve">ils soient architectes ou urbanistes, politiciens, habitants ou usagers. </w:t>
      </w:r>
    </w:p>
    <w:p w14:paraId="6F2D7B95" w14:textId="77777777" w:rsidR="001D3071" w:rsidRPr="00123535" w:rsidRDefault="001D3071" w:rsidP="001D3071">
      <w:pPr>
        <w:autoSpaceDE w:val="0"/>
        <w:autoSpaceDN w:val="0"/>
        <w:adjustRightInd w:val="0"/>
        <w:rPr>
          <w:rFonts w:cstheme="minorHAnsi"/>
          <w:lang w:val="fr-FR"/>
        </w:rPr>
      </w:pPr>
    </w:p>
    <w:p w14:paraId="51BA3055" w14:textId="3C80734F" w:rsidR="00924143" w:rsidRDefault="001D3071" w:rsidP="00C40DB6">
      <w:pPr>
        <w:autoSpaceDE w:val="0"/>
        <w:autoSpaceDN w:val="0"/>
        <w:adjustRightInd w:val="0"/>
        <w:rPr>
          <w:rFonts w:cstheme="minorHAnsi"/>
          <w:lang w:val="fr-FR"/>
        </w:rPr>
      </w:pPr>
      <w:r w:rsidRPr="00123535">
        <w:rPr>
          <w:rFonts w:cstheme="minorHAnsi"/>
          <w:lang w:val="fr-FR"/>
        </w:rPr>
        <w:t>L</w:t>
      </w:r>
      <w:r w:rsidR="002A6E54">
        <w:rPr>
          <w:rFonts w:cstheme="minorHAnsi"/>
          <w:lang w:val="fr-FR"/>
        </w:rPr>
        <w:t>’</w:t>
      </w:r>
      <w:r w:rsidRPr="00123535">
        <w:rPr>
          <w:rFonts w:cstheme="minorHAnsi"/>
          <w:lang w:val="fr-FR"/>
        </w:rPr>
        <w:t>atelier accorde une grande importance aux aspects relatifs à la description et à la représentation, notamment cartographique.</w:t>
      </w:r>
    </w:p>
    <w:p w14:paraId="2F8E5B92" w14:textId="77777777" w:rsidR="00924143" w:rsidRDefault="00924143" w:rsidP="00C40DB6">
      <w:pPr>
        <w:autoSpaceDE w:val="0"/>
        <w:autoSpaceDN w:val="0"/>
        <w:adjustRightInd w:val="0"/>
        <w:rPr>
          <w:rFonts w:cstheme="minorHAnsi"/>
          <w:lang w:val="fr-FR"/>
        </w:rPr>
      </w:pPr>
    </w:p>
    <w:p w14:paraId="371A5155" w14:textId="3F9EBEF2" w:rsidR="00FC0854" w:rsidRPr="00924143" w:rsidRDefault="00FC0854" w:rsidP="00C40DB6">
      <w:pPr>
        <w:autoSpaceDE w:val="0"/>
        <w:autoSpaceDN w:val="0"/>
        <w:adjustRightInd w:val="0"/>
        <w:rPr>
          <w:rFonts w:cstheme="minorHAnsi"/>
          <w:lang w:val="fr-FR"/>
        </w:rPr>
      </w:pPr>
      <w:r w:rsidRPr="0073023B">
        <w:rPr>
          <w:rFonts w:cstheme="minorHAnsi"/>
          <w:b/>
          <w:bCs/>
          <w:lang w:val="fr-FR"/>
        </w:rPr>
        <w:t>Organisation de l</w:t>
      </w:r>
      <w:r w:rsidR="002A6E54">
        <w:rPr>
          <w:rFonts w:cstheme="minorHAnsi"/>
          <w:b/>
          <w:bCs/>
          <w:lang w:val="fr-FR"/>
        </w:rPr>
        <w:t>’</w:t>
      </w:r>
      <w:r w:rsidRPr="0073023B">
        <w:rPr>
          <w:rFonts w:cstheme="minorHAnsi"/>
          <w:b/>
          <w:bCs/>
          <w:lang w:val="fr-FR"/>
        </w:rPr>
        <w:t>année</w:t>
      </w:r>
    </w:p>
    <w:p w14:paraId="07AF012D" w14:textId="14DB9AC2" w:rsidR="00FC0854" w:rsidRPr="0066508E" w:rsidRDefault="00FC0854" w:rsidP="00FC0854">
      <w:pPr>
        <w:autoSpaceDE w:val="0"/>
        <w:autoSpaceDN w:val="0"/>
        <w:adjustRightInd w:val="0"/>
        <w:rPr>
          <w:rFonts w:cstheme="minorHAnsi"/>
          <w:lang w:val="fr-FR"/>
        </w:rPr>
      </w:pPr>
      <w:r w:rsidRPr="0073023B">
        <w:rPr>
          <w:rFonts w:cstheme="minorHAnsi"/>
          <w:lang w:val="fr-FR"/>
        </w:rPr>
        <w:t>L</w:t>
      </w:r>
      <w:r w:rsidR="002A6E54">
        <w:rPr>
          <w:rFonts w:cstheme="minorHAnsi"/>
          <w:lang w:val="fr-FR"/>
        </w:rPr>
        <w:t>’</w:t>
      </w:r>
      <w:r w:rsidRPr="0073023B">
        <w:rPr>
          <w:rFonts w:cstheme="minorHAnsi"/>
          <w:lang w:val="fr-FR"/>
        </w:rPr>
        <w:t>atelier se développera sur les deux quadrimestres considérés en continuité, le premier quadrimestre étant consacré à une approche analytique, le second constituant un approfondissement par le projet. Des apports théoriques sont organisés, notamment sur la question de la description et de ses politiques (de ce que les outils qu</w:t>
      </w:r>
      <w:r w:rsidR="002A6E54">
        <w:rPr>
          <w:rFonts w:cstheme="minorHAnsi"/>
          <w:lang w:val="fr-FR"/>
        </w:rPr>
        <w:t>’</w:t>
      </w:r>
      <w:r w:rsidRPr="0073023B">
        <w:rPr>
          <w:rFonts w:cstheme="minorHAnsi"/>
          <w:lang w:val="fr-FR"/>
        </w:rPr>
        <w:t>elle mobilise permettent et/ou omettent).</w:t>
      </w:r>
    </w:p>
    <w:p w14:paraId="4CEB400F" w14:textId="77777777" w:rsidR="00FC0854" w:rsidRPr="0066508E" w:rsidRDefault="00FC0854" w:rsidP="00FC0854">
      <w:pPr>
        <w:autoSpaceDE w:val="0"/>
        <w:autoSpaceDN w:val="0"/>
        <w:adjustRightInd w:val="0"/>
        <w:rPr>
          <w:rFonts w:cstheme="minorHAnsi"/>
          <w:lang w:val="fr-FR"/>
        </w:rPr>
      </w:pPr>
    </w:p>
    <w:p w14:paraId="7805674C" w14:textId="77777777" w:rsidR="00FC0854" w:rsidRPr="0073023B" w:rsidRDefault="00FC0854" w:rsidP="00FC0854">
      <w:pPr>
        <w:autoSpaceDE w:val="0"/>
        <w:autoSpaceDN w:val="0"/>
        <w:adjustRightInd w:val="0"/>
        <w:rPr>
          <w:rFonts w:cstheme="minorHAnsi"/>
          <w:b/>
          <w:bCs/>
          <w:lang w:val="fr-FR"/>
        </w:rPr>
      </w:pPr>
      <w:r w:rsidRPr="0073023B">
        <w:rPr>
          <w:rFonts w:cstheme="minorHAnsi"/>
          <w:b/>
          <w:bCs/>
          <w:lang w:val="fr-FR"/>
        </w:rPr>
        <w:t>Objectifs du cours</w:t>
      </w:r>
    </w:p>
    <w:p w14:paraId="0258C560" w14:textId="098A969F" w:rsidR="00FC0854" w:rsidRPr="0073023B" w:rsidRDefault="00FC0854" w:rsidP="00FC0854">
      <w:pPr>
        <w:autoSpaceDE w:val="0"/>
        <w:autoSpaceDN w:val="0"/>
        <w:adjustRightInd w:val="0"/>
        <w:rPr>
          <w:rFonts w:cstheme="minorHAnsi"/>
          <w:lang w:val="fr-FR"/>
        </w:rPr>
      </w:pPr>
      <w:r w:rsidRPr="0073023B">
        <w:rPr>
          <w:rFonts w:cstheme="minorHAnsi"/>
          <w:lang w:val="fr-FR"/>
        </w:rPr>
        <w:t>Le cours d</w:t>
      </w:r>
      <w:r w:rsidR="002A6E54">
        <w:rPr>
          <w:rFonts w:cstheme="minorHAnsi"/>
          <w:lang w:val="fr-FR"/>
        </w:rPr>
        <w:t>’</w:t>
      </w:r>
      <w:r w:rsidRPr="0073023B">
        <w:rPr>
          <w:rFonts w:cstheme="minorHAnsi"/>
          <w:lang w:val="fr-FR"/>
        </w:rPr>
        <w:t>atelier de projet Terrain</w:t>
      </w:r>
      <w:r w:rsidR="00261018">
        <w:rPr>
          <w:rFonts w:cstheme="minorHAnsi"/>
          <w:lang w:val="fr-FR"/>
        </w:rPr>
        <w:t>s</w:t>
      </w:r>
      <w:r w:rsidRPr="0073023B">
        <w:rPr>
          <w:rFonts w:cstheme="minorHAnsi"/>
          <w:lang w:val="fr-FR"/>
        </w:rPr>
        <w:t xml:space="preserve"> vise à l</w:t>
      </w:r>
      <w:r w:rsidR="002A6E54">
        <w:rPr>
          <w:rFonts w:cstheme="minorHAnsi"/>
          <w:lang w:val="fr-FR"/>
        </w:rPr>
        <w:t>’</w:t>
      </w:r>
      <w:r w:rsidRPr="0073023B">
        <w:rPr>
          <w:rFonts w:cstheme="minorHAnsi"/>
          <w:lang w:val="fr-FR"/>
        </w:rPr>
        <w:t xml:space="preserve">acquisition par les </w:t>
      </w:r>
      <w:proofErr w:type="spellStart"/>
      <w:r w:rsidRPr="0073023B">
        <w:rPr>
          <w:rFonts w:cstheme="minorHAnsi"/>
          <w:lang w:val="fr-FR"/>
        </w:rPr>
        <w:t>étudiant.</w:t>
      </w:r>
      <w:proofErr w:type="gramStart"/>
      <w:r w:rsidRPr="0073023B">
        <w:rPr>
          <w:rFonts w:cstheme="minorHAnsi"/>
          <w:lang w:val="fr-FR"/>
        </w:rPr>
        <w:t>e.s</w:t>
      </w:r>
      <w:proofErr w:type="spellEnd"/>
      <w:proofErr w:type="gramEnd"/>
      <w:r w:rsidRPr="0073023B">
        <w:rPr>
          <w:rFonts w:cstheme="minorHAnsi"/>
          <w:lang w:val="fr-FR"/>
        </w:rPr>
        <w:t xml:space="preserve"> des moyens de l</w:t>
      </w:r>
      <w:r w:rsidR="002A6E54">
        <w:rPr>
          <w:rFonts w:cstheme="minorHAnsi"/>
          <w:lang w:val="fr-FR"/>
        </w:rPr>
        <w:t>’</w:t>
      </w:r>
      <w:r w:rsidRPr="0073023B">
        <w:rPr>
          <w:rFonts w:cstheme="minorHAnsi"/>
          <w:lang w:val="fr-FR"/>
        </w:rPr>
        <w:t>architecte (principalement : le dessin, la capacité de penser l</w:t>
      </w:r>
      <w:r w:rsidR="002A6E54">
        <w:rPr>
          <w:rFonts w:cstheme="minorHAnsi"/>
          <w:lang w:val="fr-FR"/>
        </w:rPr>
        <w:t>’</w:t>
      </w:r>
      <w:r w:rsidRPr="0073023B">
        <w:rPr>
          <w:rFonts w:cstheme="minorHAnsi"/>
          <w:lang w:val="fr-FR"/>
        </w:rPr>
        <w:t xml:space="preserve">espace, la «synthèse architecturale»), mais au-delà, à offrir aux </w:t>
      </w:r>
      <w:proofErr w:type="spellStart"/>
      <w:r w:rsidRPr="0073023B">
        <w:rPr>
          <w:rFonts w:cstheme="minorHAnsi"/>
          <w:lang w:val="fr-FR"/>
        </w:rPr>
        <w:t>étudiant.e.s</w:t>
      </w:r>
      <w:proofErr w:type="spellEnd"/>
      <w:r w:rsidRPr="0073023B">
        <w:rPr>
          <w:rFonts w:cstheme="minorHAnsi"/>
          <w:lang w:val="fr-FR"/>
        </w:rPr>
        <w:t xml:space="preserve"> un lieu où penser leur rôle – d</w:t>
      </w:r>
      <w:r w:rsidR="002A6E54">
        <w:rPr>
          <w:rFonts w:cstheme="minorHAnsi"/>
          <w:lang w:val="fr-FR"/>
        </w:rPr>
        <w:t>’</w:t>
      </w:r>
      <w:proofErr w:type="spellStart"/>
      <w:r w:rsidRPr="0073023B">
        <w:rPr>
          <w:rFonts w:cstheme="minorHAnsi"/>
          <w:lang w:val="fr-FR"/>
        </w:rPr>
        <w:t>étudiant.e</w:t>
      </w:r>
      <w:proofErr w:type="spellEnd"/>
      <w:r w:rsidRPr="0073023B">
        <w:rPr>
          <w:rFonts w:cstheme="minorHAnsi"/>
          <w:lang w:val="fr-FR"/>
        </w:rPr>
        <w:t xml:space="preserve"> en architecture et de futur architecte. L</w:t>
      </w:r>
      <w:r w:rsidR="002A6E54">
        <w:rPr>
          <w:rFonts w:cstheme="minorHAnsi"/>
          <w:lang w:val="fr-FR"/>
        </w:rPr>
        <w:t>’</w:t>
      </w:r>
      <w:r w:rsidRPr="0073023B">
        <w:rPr>
          <w:rFonts w:cstheme="minorHAnsi"/>
          <w:lang w:val="fr-FR"/>
        </w:rPr>
        <w:t>accent est mis sur la dimension collective de production de l</w:t>
      </w:r>
      <w:r w:rsidR="002A6E54">
        <w:rPr>
          <w:rFonts w:cstheme="minorHAnsi"/>
          <w:lang w:val="fr-FR"/>
        </w:rPr>
        <w:t>’</w:t>
      </w:r>
      <w:r w:rsidRPr="0073023B">
        <w:rPr>
          <w:rFonts w:cstheme="minorHAnsi"/>
          <w:lang w:val="fr-FR"/>
        </w:rPr>
        <w:t>architecture, que ce soit au sein de l</w:t>
      </w:r>
      <w:r w:rsidR="002A6E54">
        <w:rPr>
          <w:rFonts w:cstheme="minorHAnsi"/>
          <w:lang w:val="fr-FR"/>
        </w:rPr>
        <w:t>’</w:t>
      </w:r>
      <w:r w:rsidRPr="0073023B">
        <w:rPr>
          <w:rFonts w:cstheme="minorHAnsi"/>
          <w:lang w:val="fr-FR"/>
        </w:rPr>
        <w:t>atelier (le travail de groupe et la co-production sont favorisés) ou dans le rapport à la commande (prise en compte de la dimension collective de l</w:t>
      </w:r>
      <w:r w:rsidR="002A6E54">
        <w:rPr>
          <w:rFonts w:cstheme="minorHAnsi"/>
          <w:lang w:val="fr-FR"/>
        </w:rPr>
        <w:t>’</w:t>
      </w:r>
      <w:r w:rsidRPr="0073023B">
        <w:rPr>
          <w:rFonts w:cstheme="minorHAnsi"/>
          <w:lang w:val="fr-FR"/>
        </w:rPr>
        <w:t>acte architectural).</w:t>
      </w:r>
    </w:p>
    <w:p w14:paraId="2298A39B" w14:textId="77777777" w:rsidR="00FC0854" w:rsidRPr="0073023B" w:rsidRDefault="00FC0854" w:rsidP="00FC0854">
      <w:pPr>
        <w:autoSpaceDE w:val="0"/>
        <w:autoSpaceDN w:val="0"/>
        <w:adjustRightInd w:val="0"/>
        <w:rPr>
          <w:rFonts w:cstheme="minorHAnsi"/>
          <w:lang w:val="fr-FR"/>
        </w:rPr>
      </w:pPr>
    </w:p>
    <w:p w14:paraId="54C93FD6" w14:textId="55D84AC0" w:rsidR="00FC0854" w:rsidRPr="0066508E" w:rsidRDefault="00FC0854" w:rsidP="00FC0854">
      <w:pPr>
        <w:autoSpaceDE w:val="0"/>
        <w:autoSpaceDN w:val="0"/>
        <w:adjustRightInd w:val="0"/>
        <w:rPr>
          <w:rFonts w:cstheme="minorHAnsi"/>
          <w:lang w:val="fr-FR"/>
        </w:rPr>
      </w:pPr>
      <w:r w:rsidRPr="0073023B">
        <w:rPr>
          <w:rFonts w:cstheme="minorHAnsi"/>
          <w:lang w:val="fr-FR"/>
        </w:rPr>
        <w:t>Les compétences visées sont dès lors, outre celles de la conception architecturale (dimensionnement, capacité de travail aux différentes échelles du projet, maniement des éléments programmatiques, dessin, maquette, maniement des références architecturales…), celles liées à la compréhension et à la prise en compte de la spécificité des situations : le projet est « situé » dans le temps et l</w:t>
      </w:r>
      <w:r w:rsidR="002A6E54">
        <w:rPr>
          <w:rFonts w:cstheme="minorHAnsi"/>
          <w:lang w:val="fr-FR"/>
        </w:rPr>
        <w:t>’</w:t>
      </w:r>
      <w:r w:rsidRPr="0073023B">
        <w:rPr>
          <w:rFonts w:cstheme="minorHAnsi"/>
          <w:lang w:val="fr-FR"/>
        </w:rPr>
        <w:t>espace (il s</w:t>
      </w:r>
      <w:r w:rsidR="002A6E54">
        <w:rPr>
          <w:rFonts w:cstheme="minorHAnsi"/>
          <w:lang w:val="fr-FR"/>
        </w:rPr>
        <w:t>’</w:t>
      </w:r>
      <w:r w:rsidRPr="0073023B">
        <w:rPr>
          <w:rFonts w:cstheme="minorHAnsi"/>
          <w:lang w:val="fr-FR"/>
        </w:rPr>
        <w:t>inscrit dans un processus, dans un contexte culturel précis, porté par des acteurs spécifiques qui sont eux aussi « situés » : ils ont leur bagage, leurs attentes, leurs «expertises»).</w:t>
      </w:r>
    </w:p>
    <w:p w14:paraId="694C1840" w14:textId="77777777" w:rsidR="00FC0854" w:rsidRPr="0066508E" w:rsidRDefault="00FC0854" w:rsidP="00FC0854">
      <w:pPr>
        <w:autoSpaceDE w:val="0"/>
        <w:autoSpaceDN w:val="0"/>
        <w:adjustRightInd w:val="0"/>
        <w:rPr>
          <w:rFonts w:cstheme="minorHAnsi"/>
          <w:lang w:val="fr-FR"/>
        </w:rPr>
      </w:pPr>
    </w:p>
    <w:p w14:paraId="274B3E98" w14:textId="77777777" w:rsidR="00FC0854" w:rsidRPr="0073023B" w:rsidRDefault="00FC0854" w:rsidP="00FC0854">
      <w:pPr>
        <w:autoSpaceDE w:val="0"/>
        <w:autoSpaceDN w:val="0"/>
        <w:adjustRightInd w:val="0"/>
        <w:rPr>
          <w:rFonts w:cstheme="minorHAnsi"/>
          <w:b/>
          <w:bCs/>
          <w:lang w:val="fr-FR"/>
        </w:rPr>
      </w:pPr>
      <w:r w:rsidRPr="0073023B">
        <w:rPr>
          <w:rFonts w:cstheme="minorHAnsi"/>
          <w:b/>
          <w:bCs/>
          <w:lang w:val="fr-FR"/>
        </w:rPr>
        <w:t>Méthodologie</w:t>
      </w:r>
    </w:p>
    <w:p w14:paraId="0CAD23EA" w14:textId="6BF84CB6" w:rsidR="00FC0854" w:rsidRPr="0073023B" w:rsidRDefault="00FC0854" w:rsidP="00FC0854">
      <w:pPr>
        <w:autoSpaceDE w:val="0"/>
        <w:autoSpaceDN w:val="0"/>
        <w:adjustRightInd w:val="0"/>
        <w:rPr>
          <w:rFonts w:cstheme="minorHAnsi"/>
          <w:lang w:val="fr-FR"/>
        </w:rPr>
      </w:pPr>
      <w:r w:rsidRPr="0073023B">
        <w:rPr>
          <w:rFonts w:cstheme="minorHAnsi"/>
          <w:lang w:val="fr-FR"/>
        </w:rPr>
        <w:t>L</w:t>
      </w:r>
      <w:r w:rsidR="002A6E54">
        <w:rPr>
          <w:rFonts w:cstheme="minorHAnsi"/>
          <w:lang w:val="fr-FR"/>
        </w:rPr>
        <w:t>’</w:t>
      </w:r>
      <w:r w:rsidRPr="0073023B">
        <w:rPr>
          <w:rFonts w:cstheme="minorHAnsi"/>
          <w:lang w:val="fr-FR"/>
        </w:rPr>
        <w:t>atelier est un atelier vertical, regroupant des étudiants de BA3, MA1 et MA2. L</w:t>
      </w:r>
      <w:r w:rsidR="002A6E54">
        <w:rPr>
          <w:rFonts w:cstheme="minorHAnsi"/>
          <w:lang w:val="fr-FR"/>
        </w:rPr>
        <w:t>’</w:t>
      </w:r>
      <w:r w:rsidRPr="0073023B">
        <w:rPr>
          <w:rFonts w:cstheme="minorHAnsi"/>
          <w:lang w:val="fr-FR"/>
        </w:rPr>
        <w:t>atelier propose une pratique de travail collectif</w:t>
      </w:r>
      <w:r w:rsidR="00261018">
        <w:rPr>
          <w:rFonts w:cstheme="minorHAnsi"/>
          <w:lang w:val="fr-FR"/>
        </w:rPr>
        <w:t xml:space="preserve">, </w:t>
      </w:r>
      <w:r w:rsidR="00261018" w:rsidRPr="00123535">
        <w:rPr>
          <w:rFonts w:cstheme="minorHAnsi"/>
          <w:lang w:val="fr-FR"/>
        </w:rPr>
        <w:t>en parallèle</w:t>
      </w:r>
      <w:r w:rsidR="00261018">
        <w:rPr>
          <w:rFonts w:cstheme="minorHAnsi"/>
          <w:lang w:val="fr-FR"/>
        </w:rPr>
        <w:t xml:space="preserve"> à</w:t>
      </w:r>
      <w:r w:rsidR="00261018" w:rsidRPr="00123535">
        <w:rPr>
          <w:rFonts w:cstheme="minorHAnsi"/>
          <w:lang w:val="fr-FR"/>
        </w:rPr>
        <w:t xml:space="preserve"> les activités du </w:t>
      </w:r>
      <w:r w:rsidR="00261018" w:rsidRPr="00123535">
        <w:rPr>
          <w:rFonts w:eastAsia="Times New Roman" w:cstheme="minorHAnsi"/>
          <w:kern w:val="0"/>
          <w:bdr w:val="none" w:sz="0" w:space="0" w:color="auto" w:frame="1"/>
          <w:lang w:val="fr-FR" w:eastAsia="en-GB"/>
          <w14:ligatures w14:val="none"/>
        </w:rPr>
        <w:t>Master de spécialisation en urbanisme</w:t>
      </w:r>
      <w:r w:rsidR="00261018" w:rsidRPr="00261018">
        <w:rPr>
          <w:rFonts w:cstheme="minorHAnsi"/>
          <w:lang w:val="fr-FR"/>
        </w:rPr>
        <w:t xml:space="preserve"> </w:t>
      </w:r>
      <w:r w:rsidR="00261018">
        <w:rPr>
          <w:rFonts w:cstheme="minorHAnsi"/>
          <w:lang w:val="fr-FR"/>
        </w:rPr>
        <w:t xml:space="preserve">pendant le </w:t>
      </w:r>
      <w:r w:rsidR="00261018" w:rsidRPr="00123535">
        <w:rPr>
          <w:rFonts w:cstheme="minorHAnsi"/>
          <w:lang w:val="fr-FR"/>
        </w:rPr>
        <w:t>premier quadrimestre</w:t>
      </w:r>
      <w:r w:rsidR="00261018">
        <w:rPr>
          <w:rFonts w:cstheme="minorHAnsi"/>
          <w:lang w:val="fr-FR"/>
        </w:rPr>
        <w:t>.</w:t>
      </w:r>
    </w:p>
    <w:p w14:paraId="6947818D" w14:textId="3A84F443" w:rsidR="00FC0854" w:rsidRPr="0073023B" w:rsidRDefault="00FC0854" w:rsidP="00FC0854">
      <w:pPr>
        <w:autoSpaceDE w:val="0"/>
        <w:autoSpaceDN w:val="0"/>
        <w:adjustRightInd w:val="0"/>
        <w:rPr>
          <w:rFonts w:cstheme="minorHAnsi"/>
          <w:lang w:val="fr-FR"/>
        </w:rPr>
      </w:pPr>
      <w:r w:rsidRPr="0073023B">
        <w:rPr>
          <w:rFonts w:cstheme="minorHAnsi"/>
          <w:lang w:val="fr-FR"/>
        </w:rPr>
        <w:t>Les activités d</w:t>
      </w:r>
      <w:r w:rsidR="002A6E54">
        <w:rPr>
          <w:rFonts w:cstheme="minorHAnsi"/>
          <w:lang w:val="fr-FR"/>
        </w:rPr>
        <w:t>’</w:t>
      </w:r>
      <w:r w:rsidRPr="0073023B">
        <w:rPr>
          <w:rFonts w:cstheme="minorHAnsi"/>
          <w:lang w:val="fr-FR"/>
        </w:rPr>
        <w:t>apprentissage sont de deux types :</w:t>
      </w:r>
    </w:p>
    <w:p w14:paraId="7741EB3E" w14:textId="7DAD4AED" w:rsidR="00FC0854" w:rsidRPr="0073023B" w:rsidRDefault="00FC0854" w:rsidP="00FC0854">
      <w:pPr>
        <w:autoSpaceDE w:val="0"/>
        <w:autoSpaceDN w:val="0"/>
        <w:adjustRightInd w:val="0"/>
        <w:rPr>
          <w:rFonts w:cstheme="minorHAnsi"/>
          <w:lang w:val="fr-FR"/>
        </w:rPr>
      </w:pPr>
      <w:r w:rsidRPr="0073023B">
        <w:rPr>
          <w:rFonts w:cstheme="minorHAnsi"/>
          <w:lang w:val="fr-FR"/>
        </w:rPr>
        <w:t>1. Atelier (pratique du projet d</w:t>
      </w:r>
      <w:r w:rsidR="002A6E54">
        <w:rPr>
          <w:rFonts w:cstheme="minorHAnsi"/>
          <w:lang w:val="fr-FR"/>
        </w:rPr>
        <w:t>’</w:t>
      </w:r>
      <w:r w:rsidRPr="0073023B">
        <w:rPr>
          <w:rFonts w:cstheme="minorHAnsi"/>
          <w:lang w:val="fr-FR"/>
        </w:rPr>
        <w:t>architecture)</w:t>
      </w:r>
    </w:p>
    <w:p w14:paraId="36EA8E61" w14:textId="77777777" w:rsidR="00FC0854" w:rsidRPr="0073023B" w:rsidRDefault="00FC0854" w:rsidP="00FC0854">
      <w:pPr>
        <w:autoSpaceDE w:val="0"/>
        <w:autoSpaceDN w:val="0"/>
        <w:adjustRightInd w:val="0"/>
        <w:rPr>
          <w:rFonts w:cstheme="minorHAnsi"/>
          <w:lang w:val="fr-FR"/>
        </w:rPr>
      </w:pPr>
      <w:r w:rsidRPr="0073023B">
        <w:rPr>
          <w:rFonts w:cstheme="minorHAnsi"/>
          <w:lang w:val="fr-FR"/>
        </w:rPr>
        <w:t>2. Cours et travaux pratiques</w:t>
      </w:r>
    </w:p>
    <w:p w14:paraId="5F64E598" w14:textId="77777777" w:rsidR="00FC0854" w:rsidRPr="0066508E" w:rsidRDefault="00FC0854" w:rsidP="00FC0854">
      <w:pPr>
        <w:autoSpaceDE w:val="0"/>
        <w:autoSpaceDN w:val="0"/>
        <w:adjustRightInd w:val="0"/>
        <w:rPr>
          <w:rFonts w:cstheme="minorHAnsi"/>
          <w:lang w:val="fr-FR"/>
        </w:rPr>
      </w:pPr>
      <w:r w:rsidRPr="0073023B">
        <w:rPr>
          <w:rFonts w:cstheme="minorHAnsi"/>
          <w:lang w:val="fr-FR"/>
        </w:rPr>
        <w:t>Ces activités intègrent des apports théoriques (exposés et conférences) et pratiques (travail de terrain).</w:t>
      </w:r>
    </w:p>
    <w:p w14:paraId="3CC8E790" w14:textId="77777777" w:rsidR="00FC0854" w:rsidRPr="0066508E" w:rsidRDefault="00FC0854" w:rsidP="00FC0854">
      <w:pPr>
        <w:autoSpaceDE w:val="0"/>
        <w:autoSpaceDN w:val="0"/>
        <w:adjustRightInd w:val="0"/>
        <w:rPr>
          <w:rFonts w:cstheme="minorHAnsi"/>
          <w:lang w:val="fr-FR"/>
        </w:rPr>
      </w:pPr>
    </w:p>
    <w:p w14:paraId="02685602" w14:textId="77777777" w:rsidR="00FC0854" w:rsidRPr="0066508E" w:rsidRDefault="00FC0854" w:rsidP="00FC0854">
      <w:pPr>
        <w:autoSpaceDE w:val="0"/>
        <w:autoSpaceDN w:val="0"/>
        <w:adjustRightInd w:val="0"/>
        <w:rPr>
          <w:rFonts w:cstheme="minorHAnsi"/>
          <w:lang w:val="fr-FR"/>
        </w:rPr>
      </w:pPr>
    </w:p>
    <w:p w14:paraId="77B84445" w14:textId="3D61D6DD" w:rsidR="00FC0854" w:rsidRPr="0066508E" w:rsidRDefault="00924143" w:rsidP="00FC0854">
      <w:pPr>
        <w:autoSpaceDE w:val="0"/>
        <w:autoSpaceDN w:val="0"/>
        <w:adjustRightInd w:val="0"/>
        <w:rPr>
          <w:rFonts w:cstheme="minorHAnsi"/>
          <w:b/>
          <w:bCs/>
          <w:lang w:val="fr-FR"/>
        </w:rPr>
      </w:pPr>
      <w:r>
        <w:rPr>
          <w:rFonts w:cstheme="minorHAnsi"/>
          <w:b/>
          <w:bCs/>
          <w:lang w:val="fr-FR"/>
        </w:rPr>
        <w:t>B</w:t>
      </w:r>
      <w:r w:rsidR="00FC0854" w:rsidRPr="0066508E">
        <w:rPr>
          <w:rFonts w:cstheme="minorHAnsi"/>
          <w:b/>
          <w:bCs/>
          <w:lang w:val="fr-FR"/>
        </w:rPr>
        <w:t>ibliographie et lectures recommandées</w:t>
      </w:r>
    </w:p>
    <w:p w14:paraId="538FF258" w14:textId="77777777" w:rsidR="00F06366" w:rsidRPr="0040657C" w:rsidRDefault="00F06366" w:rsidP="00F06366">
      <w:pPr>
        <w:rPr>
          <w:lang w:val="fr-FR"/>
        </w:rPr>
      </w:pPr>
      <w:r w:rsidRPr="0040657C">
        <w:rPr>
          <w:lang w:val="fr-FR"/>
        </w:rPr>
        <w:t xml:space="preserve">Alexander, C., Ishikawa, S. &amp; </w:t>
      </w:r>
      <w:proofErr w:type="spellStart"/>
      <w:r w:rsidRPr="0040657C">
        <w:rPr>
          <w:lang w:val="fr-FR"/>
        </w:rPr>
        <w:t>Silverstein</w:t>
      </w:r>
      <w:proofErr w:type="spellEnd"/>
      <w:r w:rsidRPr="0040657C">
        <w:rPr>
          <w:lang w:val="fr-FR"/>
        </w:rPr>
        <w:t xml:space="preserve">, M. (1977) </w:t>
      </w:r>
      <w:r w:rsidRPr="0040657C">
        <w:rPr>
          <w:i/>
          <w:iCs/>
          <w:lang w:val="fr-FR"/>
        </w:rPr>
        <w:t xml:space="preserve">A Pattern </w:t>
      </w:r>
      <w:proofErr w:type="spellStart"/>
      <w:r w:rsidRPr="0040657C">
        <w:rPr>
          <w:i/>
          <w:iCs/>
          <w:lang w:val="fr-FR"/>
        </w:rPr>
        <w:t>Language</w:t>
      </w:r>
      <w:proofErr w:type="spellEnd"/>
      <w:r w:rsidRPr="0040657C">
        <w:rPr>
          <w:lang w:val="fr-FR"/>
        </w:rPr>
        <w:t xml:space="preserve">, Oxford, Oxford </w:t>
      </w:r>
      <w:proofErr w:type="spellStart"/>
      <w:r w:rsidRPr="0040657C">
        <w:rPr>
          <w:lang w:val="fr-FR"/>
        </w:rPr>
        <w:t>University</w:t>
      </w:r>
      <w:proofErr w:type="spellEnd"/>
      <w:r w:rsidRPr="0040657C">
        <w:rPr>
          <w:lang w:val="fr-FR"/>
        </w:rPr>
        <w:t xml:space="preserve"> </w:t>
      </w:r>
      <w:proofErr w:type="spellStart"/>
      <w:r w:rsidRPr="0040657C">
        <w:rPr>
          <w:lang w:val="fr-FR"/>
        </w:rPr>
        <w:t>Press</w:t>
      </w:r>
      <w:proofErr w:type="spellEnd"/>
    </w:p>
    <w:p w14:paraId="54510976" w14:textId="77777777" w:rsidR="00F06366" w:rsidRPr="00CC5B5E" w:rsidRDefault="00F06366" w:rsidP="00F06366">
      <w:pPr>
        <w:autoSpaceDE w:val="0"/>
        <w:autoSpaceDN w:val="0"/>
        <w:adjustRightInd w:val="0"/>
        <w:rPr>
          <w:rFonts w:cstheme="minorHAnsi"/>
          <w:lang w:val="fr-FR"/>
        </w:rPr>
      </w:pPr>
      <w:r w:rsidRPr="00CC5B5E">
        <w:rPr>
          <w:rFonts w:cstheme="minorHAnsi"/>
          <w:lang w:val="fr-FR"/>
        </w:rPr>
        <w:t xml:space="preserve">Braudel, F. (1969) </w:t>
      </w:r>
      <w:r w:rsidRPr="00CC5B5E">
        <w:rPr>
          <w:rFonts w:cstheme="minorHAnsi"/>
          <w:i/>
          <w:iCs/>
          <w:lang w:val="fr-FR"/>
        </w:rPr>
        <w:t>Histoire et sciences sociales : la longue durée</w:t>
      </w:r>
      <w:r w:rsidRPr="00CC5B5E">
        <w:rPr>
          <w:rFonts w:cstheme="minorHAnsi"/>
          <w:lang w:val="fr-FR"/>
        </w:rPr>
        <w:t xml:space="preserve">, in </w:t>
      </w:r>
      <w:proofErr w:type="spellStart"/>
      <w:r w:rsidRPr="00CC5B5E">
        <w:rPr>
          <w:rFonts w:cstheme="minorHAnsi"/>
          <w:i/>
          <w:iCs/>
          <w:lang w:val="fr-FR"/>
        </w:rPr>
        <w:t>Ecrits</w:t>
      </w:r>
      <w:proofErr w:type="spellEnd"/>
      <w:r w:rsidRPr="00CC5B5E">
        <w:rPr>
          <w:rFonts w:cstheme="minorHAnsi"/>
          <w:i/>
          <w:iCs/>
          <w:lang w:val="fr-FR"/>
        </w:rPr>
        <w:t xml:space="preserve"> sur l’histoire</w:t>
      </w:r>
      <w:r w:rsidRPr="00CC5B5E">
        <w:rPr>
          <w:rFonts w:cstheme="minorHAnsi"/>
          <w:lang w:val="fr-FR"/>
        </w:rPr>
        <w:t>, Paris, Flammarion</w:t>
      </w:r>
      <w:r>
        <w:rPr>
          <w:rFonts w:cstheme="minorHAnsi"/>
          <w:lang w:val="fr-FR"/>
        </w:rPr>
        <w:t xml:space="preserve"> (article original </w:t>
      </w:r>
      <w:r w:rsidRPr="00CC5B5E">
        <w:rPr>
          <w:rFonts w:cstheme="minorHAnsi"/>
          <w:lang w:val="fr-FR"/>
        </w:rPr>
        <w:t>paru en 1958</w:t>
      </w:r>
      <w:r>
        <w:rPr>
          <w:rFonts w:cstheme="minorHAnsi"/>
          <w:lang w:val="fr-FR"/>
        </w:rPr>
        <w:t>)</w:t>
      </w:r>
    </w:p>
    <w:p w14:paraId="43E4D87F" w14:textId="77777777" w:rsidR="00F06366" w:rsidRPr="00C97C50" w:rsidRDefault="00F06366" w:rsidP="00F06366">
      <w:pPr>
        <w:rPr>
          <w:rFonts w:ascii="Calibri" w:hAnsi="Calibri" w:cs="Calibri"/>
        </w:rPr>
      </w:pPr>
      <w:proofErr w:type="spellStart"/>
      <w:r w:rsidRPr="00C97C50">
        <w:rPr>
          <w:rFonts w:ascii="Calibri" w:hAnsi="Calibri" w:cs="Calibri"/>
        </w:rPr>
        <w:lastRenderedPageBreak/>
        <w:t>Brunfaut</w:t>
      </w:r>
      <w:proofErr w:type="spellEnd"/>
      <w:r w:rsidRPr="00C97C50">
        <w:rPr>
          <w:rFonts w:ascii="Calibri" w:hAnsi="Calibri" w:cs="Calibri"/>
        </w:rPr>
        <w:t xml:space="preserve">, V., Nicolaï, Q. et </w:t>
      </w:r>
      <w:proofErr w:type="spellStart"/>
      <w:r w:rsidRPr="00C97C50">
        <w:rPr>
          <w:rFonts w:ascii="Calibri" w:hAnsi="Calibri" w:cs="Calibri"/>
        </w:rPr>
        <w:t>Tassi</w:t>
      </w:r>
      <w:proofErr w:type="spellEnd"/>
      <w:r w:rsidRPr="00C97C50">
        <w:rPr>
          <w:rFonts w:ascii="Calibri" w:hAnsi="Calibri" w:cs="Calibri"/>
        </w:rPr>
        <w:t>, S. (</w:t>
      </w:r>
      <w:proofErr w:type="spellStart"/>
      <w:r w:rsidRPr="00C97C50">
        <w:rPr>
          <w:rFonts w:ascii="Calibri" w:hAnsi="Calibri" w:cs="Calibri"/>
        </w:rPr>
        <w:t>eds</w:t>
      </w:r>
      <w:proofErr w:type="spellEnd"/>
      <w:r w:rsidRPr="00C97C50">
        <w:rPr>
          <w:rFonts w:ascii="Calibri" w:hAnsi="Calibri" w:cs="Calibri"/>
        </w:rPr>
        <w:t xml:space="preserve">.),  (2019) </w:t>
      </w:r>
      <w:r w:rsidRPr="00C97C50">
        <w:rPr>
          <w:rFonts w:ascii="Calibri" w:hAnsi="Calibri" w:cs="Calibri"/>
          <w:i/>
          <w:iCs/>
        </w:rPr>
        <w:t>Décrire en situation/Décrire des situations. Compte-rendu d’expérimentations avec les outils de l’architecture, au Bénin et ailleurs</w:t>
      </w:r>
      <w:r w:rsidRPr="00C97C50">
        <w:rPr>
          <w:rFonts w:ascii="Calibri" w:hAnsi="Calibri" w:cs="Calibri"/>
        </w:rPr>
        <w:t xml:space="preserve">, CLARA Architecture-Recherche, n°6 (hors-série) </w:t>
      </w:r>
    </w:p>
    <w:p w14:paraId="3D5257CE" w14:textId="77777777" w:rsidR="00F06366" w:rsidRPr="00CC5B5E" w:rsidRDefault="00F06366" w:rsidP="00F06366">
      <w:pPr>
        <w:autoSpaceDE w:val="0"/>
        <w:autoSpaceDN w:val="0"/>
        <w:adjustRightInd w:val="0"/>
        <w:rPr>
          <w:rFonts w:cstheme="minorHAnsi"/>
          <w:lang w:val="fr-FR"/>
        </w:rPr>
      </w:pPr>
      <w:proofErr w:type="spellStart"/>
      <w:r w:rsidRPr="00CC5B5E">
        <w:rPr>
          <w:rFonts w:cstheme="minorHAnsi"/>
          <w:lang w:val="fr-FR"/>
        </w:rPr>
        <w:t>Corboz</w:t>
      </w:r>
      <w:proofErr w:type="spellEnd"/>
      <w:r w:rsidRPr="00CC5B5E">
        <w:rPr>
          <w:rFonts w:cstheme="minorHAnsi"/>
          <w:lang w:val="fr-FR"/>
        </w:rPr>
        <w:t xml:space="preserve">, A. (2001, parution originale 1983) </w:t>
      </w:r>
      <w:r w:rsidRPr="00CC5B5E">
        <w:rPr>
          <w:rFonts w:cstheme="minorHAnsi"/>
          <w:i/>
          <w:iCs/>
          <w:lang w:val="fr-FR"/>
        </w:rPr>
        <w:t>Le Territoire comme palimpseste et autres essais</w:t>
      </w:r>
      <w:r w:rsidRPr="00CC5B5E">
        <w:rPr>
          <w:rFonts w:cstheme="minorHAnsi"/>
          <w:lang w:val="fr-FR"/>
        </w:rPr>
        <w:t>, Paris, Les Éditions de l’Imprimeur</w:t>
      </w:r>
    </w:p>
    <w:p w14:paraId="1AFF413F" w14:textId="77777777" w:rsidR="00F06366" w:rsidRPr="00CC5B5E" w:rsidRDefault="00F06366" w:rsidP="00F06366">
      <w:pPr>
        <w:autoSpaceDE w:val="0"/>
        <w:autoSpaceDN w:val="0"/>
        <w:adjustRightInd w:val="0"/>
        <w:rPr>
          <w:rFonts w:cstheme="minorHAnsi"/>
          <w:lang w:val="fr-FR"/>
        </w:rPr>
      </w:pPr>
      <w:r w:rsidRPr="00CC5B5E">
        <w:rPr>
          <w:rFonts w:cstheme="minorHAnsi"/>
          <w:lang w:val="fr-FR"/>
        </w:rPr>
        <w:t xml:space="preserve">Grosjean, B. (2010) </w:t>
      </w:r>
      <w:r w:rsidRPr="00CC5B5E">
        <w:rPr>
          <w:rFonts w:cstheme="minorHAnsi"/>
          <w:i/>
          <w:iCs/>
          <w:lang w:val="fr-FR"/>
        </w:rPr>
        <w:t>Urbanisation sans urbanisme : une histoire de la ville diffuse</w:t>
      </w:r>
      <w:r w:rsidRPr="00CC5B5E">
        <w:rPr>
          <w:rFonts w:cstheme="minorHAnsi"/>
          <w:lang w:val="fr-FR"/>
        </w:rPr>
        <w:t>, Wavre, Mardaga</w:t>
      </w:r>
    </w:p>
    <w:p w14:paraId="4D76C555" w14:textId="77777777" w:rsidR="00F06366" w:rsidRPr="00CC5B5E" w:rsidRDefault="00F06366" w:rsidP="00F06366">
      <w:pPr>
        <w:rPr>
          <w:rFonts w:cstheme="minorHAnsi"/>
          <w:lang w:val="fr-FR"/>
        </w:rPr>
      </w:pPr>
      <w:proofErr w:type="spellStart"/>
      <w:r w:rsidRPr="00CC5B5E">
        <w:rPr>
          <w:rFonts w:cstheme="minorHAnsi"/>
          <w:lang w:val="fr-FR"/>
        </w:rPr>
        <w:t>Haraway</w:t>
      </w:r>
      <w:proofErr w:type="spellEnd"/>
      <w:r w:rsidRPr="00CC5B5E">
        <w:rPr>
          <w:rFonts w:cstheme="minorHAnsi"/>
          <w:lang w:val="fr-FR"/>
        </w:rPr>
        <w:t xml:space="preserve">, D. J. (2020) </w:t>
      </w:r>
      <w:r w:rsidRPr="00CC5B5E">
        <w:rPr>
          <w:rFonts w:cstheme="minorHAnsi"/>
          <w:i/>
          <w:iCs/>
          <w:lang w:val="fr-FR"/>
        </w:rPr>
        <w:t>Vivre avec le trouble</w:t>
      </w:r>
      <w:r w:rsidRPr="00CC5B5E">
        <w:rPr>
          <w:rFonts w:cstheme="minorHAnsi"/>
          <w:lang w:val="fr-FR"/>
        </w:rPr>
        <w:t>, Vaulx-en-Velin, Les Éditions des Mondes à faire</w:t>
      </w:r>
    </w:p>
    <w:p w14:paraId="607D379A" w14:textId="77777777" w:rsidR="00F06366" w:rsidRDefault="00F06366" w:rsidP="00F06366">
      <w:pPr>
        <w:rPr>
          <w:lang w:val="fr-FR"/>
        </w:rPr>
      </w:pPr>
      <w:proofErr w:type="spellStart"/>
      <w:r w:rsidRPr="0040657C">
        <w:rPr>
          <w:lang w:val="fr-FR"/>
        </w:rPr>
        <w:t>Koolhaas</w:t>
      </w:r>
      <w:proofErr w:type="spellEnd"/>
      <w:r w:rsidRPr="0040657C">
        <w:rPr>
          <w:lang w:val="fr-FR"/>
        </w:rPr>
        <w:t>, R.</w:t>
      </w:r>
      <w:r>
        <w:rPr>
          <w:lang w:val="fr-FR"/>
        </w:rPr>
        <w:t xml:space="preserve">, Mau, B. (1995) </w:t>
      </w:r>
      <w:proofErr w:type="gramStart"/>
      <w:r w:rsidRPr="0040657C">
        <w:rPr>
          <w:i/>
          <w:iCs/>
          <w:lang w:val="fr-FR"/>
        </w:rPr>
        <w:t>S,M</w:t>
      </w:r>
      <w:proofErr w:type="gramEnd"/>
      <w:r w:rsidRPr="0040657C">
        <w:rPr>
          <w:i/>
          <w:iCs/>
          <w:lang w:val="fr-FR"/>
        </w:rPr>
        <w:t>,L,XL</w:t>
      </w:r>
      <w:r>
        <w:rPr>
          <w:lang w:val="fr-FR"/>
        </w:rPr>
        <w:t xml:space="preserve">, New York, </w:t>
      </w:r>
      <w:proofErr w:type="spellStart"/>
      <w:r>
        <w:rPr>
          <w:lang w:val="fr-FR"/>
        </w:rPr>
        <w:t>Monacelli</w:t>
      </w:r>
      <w:proofErr w:type="spellEnd"/>
      <w:r>
        <w:rPr>
          <w:lang w:val="fr-FR"/>
        </w:rPr>
        <w:t xml:space="preserve"> </w:t>
      </w:r>
      <w:proofErr w:type="spellStart"/>
      <w:r>
        <w:rPr>
          <w:lang w:val="fr-FR"/>
        </w:rPr>
        <w:t>Press</w:t>
      </w:r>
      <w:proofErr w:type="spellEnd"/>
    </w:p>
    <w:p w14:paraId="3ECAF419" w14:textId="77777777" w:rsidR="00F06366" w:rsidRPr="00CC5B5E" w:rsidRDefault="00F06366" w:rsidP="00F06366">
      <w:pPr>
        <w:rPr>
          <w:lang w:val="fr-FR"/>
        </w:rPr>
      </w:pPr>
      <w:proofErr w:type="spellStart"/>
      <w:r w:rsidRPr="00CC5B5E">
        <w:rPr>
          <w:lang w:val="fr-FR"/>
        </w:rPr>
        <w:t>Leloutre</w:t>
      </w:r>
      <w:proofErr w:type="spellEnd"/>
      <w:r w:rsidRPr="00CC5B5E">
        <w:rPr>
          <w:lang w:val="fr-FR"/>
        </w:rPr>
        <w:t>, G. (2019) </w:t>
      </w:r>
      <w:r w:rsidRPr="00CC5B5E">
        <w:rPr>
          <w:i/>
          <w:iCs/>
          <w:lang w:val="fr-FR"/>
        </w:rPr>
        <w:t>Tracer les contours de la transformation moderne de Bruxelles</w:t>
      </w:r>
      <w:r w:rsidRPr="00CC5B5E">
        <w:rPr>
          <w:lang w:val="fr-FR"/>
        </w:rPr>
        <w:t xml:space="preserve">, in </w:t>
      </w:r>
      <w:proofErr w:type="spellStart"/>
      <w:r w:rsidRPr="00CC5B5E">
        <w:rPr>
          <w:lang w:val="fr-FR"/>
        </w:rPr>
        <w:t>Viganò</w:t>
      </w:r>
      <w:proofErr w:type="spellEnd"/>
      <w:r w:rsidRPr="00CC5B5E">
        <w:rPr>
          <w:lang w:val="fr-FR"/>
        </w:rPr>
        <w:t xml:space="preserve">, P., </w:t>
      </w:r>
      <w:proofErr w:type="spellStart"/>
      <w:r w:rsidRPr="00CC5B5E">
        <w:rPr>
          <w:lang w:val="fr-FR"/>
        </w:rPr>
        <w:t>Mantziaras</w:t>
      </w:r>
      <w:proofErr w:type="spellEnd"/>
      <w:r w:rsidRPr="00CC5B5E">
        <w:rPr>
          <w:lang w:val="fr-FR"/>
        </w:rPr>
        <w:t>, P. (</w:t>
      </w:r>
      <w:proofErr w:type="spellStart"/>
      <w:r w:rsidRPr="00CC5B5E">
        <w:rPr>
          <w:lang w:val="fr-FR"/>
        </w:rPr>
        <w:t>dir</w:t>
      </w:r>
      <w:proofErr w:type="spellEnd"/>
      <w:r w:rsidRPr="00CC5B5E">
        <w:rPr>
          <w:lang w:val="fr-FR"/>
        </w:rPr>
        <w:t xml:space="preserve">.), </w:t>
      </w:r>
      <w:r w:rsidRPr="00CC5B5E">
        <w:rPr>
          <w:i/>
          <w:iCs/>
          <w:lang w:val="fr-FR"/>
        </w:rPr>
        <w:t>Racines modernes de la ville contemporaine. Distances et f</w:t>
      </w:r>
      <w:r>
        <w:rPr>
          <w:i/>
          <w:iCs/>
          <w:lang w:val="fr-FR"/>
        </w:rPr>
        <w:t>or</w:t>
      </w:r>
      <w:r w:rsidRPr="00CC5B5E">
        <w:rPr>
          <w:i/>
          <w:iCs/>
          <w:lang w:val="fr-FR"/>
        </w:rPr>
        <w:t>mes de résilience</w:t>
      </w:r>
      <w:r w:rsidRPr="00CC5B5E">
        <w:rPr>
          <w:lang w:val="fr-FR"/>
        </w:rPr>
        <w:t xml:space="preserve">, Genève, </w:t>
      </w:r>
      <w:proofErr w:type="spellStart"/>
      <w:r w:rsidRPr="00CC5B5E">
        <w:rPr>
          <w:lang w:val="fr-FR"/>
        </w:rPr>
        <w:t>Metispress</w:t>
      </w:r>
      <w:proofErr w:type="spellEnd"/>
    </w:p>
    <w:p w14:paraId="0B03452B" w14:textId="77777777" w:rsidR="00F06366" w:rsidRPr="00CC5B5E" w:rsidRDefault="00F06366" w:rsidP="00F06366">
      <w:pPr>
        <w:rPr>
          <w:lang w:val="fr-FR"/>
        </w:rPr>
      </w:pPr>
      <w:proofErr w:type="spellStart"/>
      <w:r w:rsidRPr="00CC5B5E">
        <w:rPr>
          <w:lang w:val="fr-FR"/>
        </w:rPr>
        <w:t>Leloutre</w:t>
      </w:r>
      <w:proofErr w:type="spellEnd"/>
      <w:r w:rsidRPr="00CC5B5E">
        <w:rPr>
          <w:lang w:val="fr-FR"/>
        </w:rPr>
        <w:t xml:space="preserve">, G. (2018) </w:t>
      </w:r>
      <w:r w:rsidRPr="00CC5B5E">
        <w:rPr>
          <w:i/>
          <w:iCs/>
          <w:lang w:val="fr-FR"/>
        </w:rPr>
        <w:t>Décrire pour agir. De la nécessité de problématiser le territoire de la ville congolaise</w:t>
      </w:r>
      <w:r w:rsidRPr="00CC5B5E">
        <w:rPr>
          <w:lang w:val="fr-FR"/>
        </w:rPr>
        <w:t xml:space="preserve">, in </w:t>
      </w:r>
      <w:proofErr w:type="spellStart"/>
      <w:r w:rsidRPr="00CC5B5E">
        <w:rPr>
          <w:lang w:val="fr-FR"/>
        </w:rPr>
        <w:t>Mantziaras</w:t>
      </w:r>
      <w:proofErr w:type="spellEnd"/>
      <w:r w:rsidRPr="00CC5B5E">
        <w:rPr>
          <w:lang w:val="fr-FR"/>
        </w:rPr>
        <w:t xml:space="preserve">, P., &amp; </w:t>
      </w:r>
      <w:proofErr w:type="spellStart"/>
      <w:r w:rsidRPr="00CC5B5E">
        <w:rPr>
          <w:lang w:val="fr-FR"/>
        </w:rPr>
        <w:t>Viganò</w:t>
      </w:r>
      <w:proofErr w:type="spellEnd"/>
      <w:r w:rsidRPr="00CC5B5E">
        <w:rPr>
          <w:lang w:val="fr-FR"/>
        </w:rPr>
        <w:t>, P. (</w:t>
      </w:r>
      <w:proofErr w:type="spellStart"/>
      <w:r w:rsidRPr="00CC5B5E">
        <w:rPr>
          <w:lang w:val="fr-FR"/>
        </w:rPr>
        <w:t>Eds</w:t>
      </w:r>
      <w:proofErr w:type="spellEnd"/>
      <w:r w:rsidRPr="00CC5B5E">
        <w:rPr>
          <w:lang w:val="fr-FR"/>
        </w:rPr>
        <w:t xml:space="preserve">), </w:t>
      </w:r>
      <w:r w:rsidRPr="00CC5B5E">
        <w:rPr>
          <w:i/>
          <w:lang w:val="fr-FR"/>
        </w:rPr>
        <w:t>Urbanisme de l’espoir. Projeter des horizons d’attente</w:t>
      </w:r>
      <w:r w:rsidRPr="00CC5B5E">
        <w:rPr>
          <w:lang w:val="fr-FR"/>
        </w:rPr>
        <w:t xml:space="preserve">, </w:t>
      </w:r>
      <w:proofErr w:type="spellStart"/>
      <w:r w:rsidRPr="00CC5B5E">
        <w:rPr>
          <w:lang w:val="fr-FR"/>
        </w:rPr>
        <w:t>Genèves</w:t>
      </w:r>
      <w:proofErr w:type="spellEnd"/>
      <w:r w:rsidRPr="00CC5B5E">
        <w:rPr>
          <w:lang w:val="fr-FR"/>
        </w:rPr>
        <w:t xml:space="preserve">, </w:t>
      </w:r>
      <w:proofErr w:type="spellStart"/>
      <w:r w:rsidRPr="00CC5B5E">
        <w:rPr>
          <w:lang w:val="fr-FR"/>
        </w:rPr>
        <w:t>Metispress</w:t>
      </w:r>
      <w:proofErr w:type="spellEnd"/>
    </w:p>
    <w:p w14:paraId="17812D2F" w14:textId="77777777" w:rsidR="00F06366" w:rsidRPr="0040657C" w:rsidRDefault="00F06366" w:rsidP="00F06366">
      <w:pPr>
        <w:rPr>
          <w:lang w:val="fr-FR"/>
        </w:rPr>
      </w:pPr>
      <w:proofErr w:type="spellStart"/>
      <w:r w:rsidRPr="00CC5B5E">
        <w:rPr>
          <w:lang w:val="fr-FR"/>
        </w:rPr>
        <w:t>Leloutre</w:t>
      </w:r>
      <w:proofErr w:type="spellEnd"/>
      <w:r w:rsidRPr="00CC5B5E">
        <w:rPr>
          <w:lang w:val="fr-FR"/>
        </w:rPr>
        <w:t xml:space="preserve">, G. (2017) </w:t>
      </w:r>
      <w:r w:rsidRPr="00CC5B5E">
        <w:rPr>
          <w:i/>
          <w:iCs/>
          <w:lang w:val="fr-FR"/>
        </w:rPr>
        <w:t>Le patrimoine du projet</w:t>
      </w:r>
      <w:r w:rsidRPr="00CC5B5E">
        <w:rPr>
          <w:lang w:val="fr-FR"/>
        </w:rPr>
        <w:t xml:space="preserve"> in J.-L. </w:t>
      </w:r>
      <w:proofErr w:type="spellStart"/>
      <w:r w:rsidRPr="00CC5B5E">
        <w:rPr>
          <w:lang w:val="fr-FR"/>
        </w:rPr>
        <w:t>Genard</w:t>
      </w:r>
      <w:proofErr w:type="spellEnd"/>
      <w:r w:rsidRPr="00CC5B5E">
        <w:rPr>
          <w:lang w:val="fr-FR"/>
        </w:rPr>
        <w:t xml:space="preserve"> &amp; J. le Maire (</w:t>
      </w:r>
      <w:proofErr w:type="spellStart"/>
      <w:r w:rsidRPr="00CC5B5E">
        <w:rPr>
          <w:lang w:val="fr-FR"/>
        </w:rPr>
        <w:t>Eds</w:t>
      </w:r>
      <w:proofErr w:type="spellEnd"/>
      <w:r w:rsidRPr="00CC5B5E">
        <w:rPr>
          <w:lang w:val="fr-FR"/>
        </w:rPr>
        <w:t xml:space="preserve">), </w:t>
      </w:r>
      <w:r w:rsidRPr="00CC5B5E">
        <w:rPr>
          <w:i/>
          <w:iCs/>
          <w:lang w:val="fr-FR"/>
        </w:rPr>
        <w:t xml:space="preserve">Enjeux patrimoniaux en contexte postcolonial. Patrimoine et développement en République Démocratique du Congo, </w:t>
      </w:r>
      <w:r w:rsidRPr="00CC5B5E">
        <w:rPr>
          <w:lang w:val="fr-FR"/>
        </w:rPr>
        <w:t xml:space="preserve">Paris, </w:t>
      </w:r>
      <w:proofErr w:type="spellStart"/>
      <w:r w:rsidRPr="00CC5B5E">
        <w:rPr>
          <w:lang w:val="fr-FR"/>
        </w:rPr>
        <w:t>L’Harmattan</w:t>
      </w:r>
      <w:proofErr w:type="spellEnd"/>
    </w:p>
    <w:p w14:paraId="51AF1E25" w14:textId="77777777" w:rsidR="00F06366" w:rsidRPr="0040657C" w:rsidRDefault="00F06366" w:rsidP="00F06366">
      <w:pPr>
        <w:rPr>
          <w:lang w:val="fr-FR"/>
        </w:rPr>
      </w:pPr>
      <w:r w:rsidRPr="0040657C">
        <w:rPr>
          <w:lang w:val="fr-FR"/>
        </w:rPr>
        <w:t xml:space="preserve">Lynch, K. (1960) </w:t>
      </w:r>
      <w:r w:rsidRPr="0040657C">
        <w:rPr>
          <w:i/>
          <w:iCs/>
          <w:lang w:val="fr-FR"/>
        </w:rPr>
        <w:t>The image of the city</w:t>
      </w:r>
      <w:r w:rsidRPr="0040657C">
        <w:rPr>
          <w:lang w:val="fr-FR"/>
        </w:rPr>
        <w:t xml:space="preserve">, Cambridge Massachusetts, </w:t>
      </w:r>
      <w:r w:rsidRPr="0040657C">
        <w:rPr>
          <w:rFonts w:ascii="Arial" w:hAnsi="Arial" w:cs="Arial"/>
          <w:color w:val="000000"/>
          <w:spacing w:val="3"/>
          <w:sz w:val="21"/>
          <w:szCs w:val="21"/>
          <w:shd w:val="clear" w:color="auto" w:fill="FFFFFF"/>
          <w:lang w:val="fr-FR"/>
        </w:rPr>
        <w:t xml:space="preserve">The MIT </w:t>
      </w:r>
      <w:proofErr w:type="spellStart"/>
      <w:r w:rsidRPr="0040657C">
        <w:rPr>
          <w:rFonts w:ascii="Arial" w:hAnsi="Arial" w:cs="Arial"/>
          <w:color w:val="000000"/>
          <w:spacing w:val="3"/>
          <w:sz w:val="21"/>
          <w:szCs w:val="21"/>
          <w:shd w:val="clear" w:color="auto" w:fill="FFFFFF"/>
          <w:lang w:val="fr-FR"/>
        </w:rPr>
        <w:t>Press</w:t>
      </w:r>
      <w:proofErr w:type="spellEnd"/>
    </w:p>
    <w:p w14:paraId="46244284" w14:textId="77777777" w:rsidR="00F06366" w:rsidRPr="0040657C" w:rsidRDefault="00F06366" w:rsidP="00F06366">
      <w:pPr>
        <w:rPr>
          <w:lang w:val="fr-FR"/>
        </w:rPr>
      </w:pPr>
      <w:r w:rsidRPr="00CC5B5E">
        <w:rPr>
          <w:rFonts w:cstheme="minorHAnsi"/>
          <w:lang w:val="fr-FR"/>
        </w:rPr>
        <w:t xml:space="preserve">Ponti, G. (1957) </w:t>
      </w:r>
      <w:proofErr w:type="spellStart"/>
      <w:r w:rsidRPr="00CC5B5E">
        <w:rPr>
          <w:rFonts w:cstheme="minorHAnsi"/>
          <w:i/>
          <w:iCs/>
          <w:lang w:val="fr-FR"/>
        </w:rPr>
        <w:t>Amate</w:t>
      </w:r>
      <w:proofErr w:type="spellEnd"/>
      <w:r w:rsidRPr="00CC5B5E">
        <w:rPr>
          <w:rFonts w:cstheme="minorHAnsi"/>
          <w:i/>
          <w:iCs/>
          <w:lang w:val="fr-FR"/>
        </w:rPr>
        <w:t xml:space="preserve"> l’</w:t>
      </w:r>
      <w:proofErr w:type="spellStart"/>
      <w:r w:rsidRPr="00CC5B5E">
        <w:rPr>
          <w:rFonts w:cstheme="minorHAnsi"/>
          <w:i/>
          <w:iCs/>
          <w:lang w:val="fr-FR"/>
        </w:rPr>
        <w:t>architettura</w:t>
      </w:r>
      <w:proofErr w:type="spellEnd"/>
      <w:r w:rsidRPr="00CC5B5E">
        <w:rPr>
          <w:rFonts w:cstheme="minorHAnsi"/>
          <w:lang w:val="fr-FR"/>
        </w:rPr>
        <w:t xml:space="preserve">, Genova, Vitale e </w:t>
      </w:r>
      <w:proofErr w:type="spellStart"/>
      <w:r w:rsidRPr="00CC5B5E">
        <w:rPr>
          <w:rFonts w:cstheme="minorHAnsi"/>
          <w:lang w:val="fr-FR"/>
        </w:rPr>
        <w:t>Ghianda</w:t>
      </w:r>
      <w:proofErr w:type="spellEnd"/>
    </w:p>
    <w:p w14:paraId="781889F5" w14:textId="77777777" w:rsidR="00F06366" w:rsidRPr="0040657C" w:rsidRDefault="00F06366" w:rsidP="00F06366">
      <w:pPr>
        <w:rPr>
          <w:lang w:val="fr-FR"/>
        </w:rPr>
      </w:pPr>
      <w:r w:rsidRPr="0040657C">
        <w:rPr>
          <w:lang w:val="fr-FR"/>
        </w:rPr>
        <w:t xml:space="preserve">Rossi, A. (1978) </w:t>
      </w:r>
      <w:r w:rsidRPr="0040657C">
        <w:rPr>
          <w:i/>
          <w:iCs/>
          <w:lang w:val="fr-FR"/>
        </w:rPr>
        <w:t>L’</w:t>
      </w:r>
      <w:proofErr w:type="spellStart"/>
      <w:r w:rsidRPr="0040657C">
        <w:rPr>
          <w:i/>
          <w:iCs/>
          <w:lang w:val="fr-FR"/>
        </w:rPr>
        <w:t>architettura</w:t>
      </w:r>
      <w:proofErr w:type="spellEnd"/>
      <w:r w:rsidRPr="0040657C">
        <w:rPr>
          <w:i/>
          <w:iCs/>
          <w:lang w:val="fr-FR"/>
        </w:rPr>
        <w:t xml:space="preserve"> </w:t>
      </w:r>
      <w:proofErr w:type="spellStart"/>
      <w:r w:rsidRPr="0040657C">
        <w:rPr>
          <w:i/>
          <w:iCs/>
          <w:lang w:val="fr-FR"/>
        </w:rPr>
        <w:t>della</w:t>
      </w:r>
      <w:proofErr w:type="spellEnd"/>
      <w:r w:rsidRPr="0040657C">
        <w:rPr>
          <w:i/>
          <w:iCs/>
          <w:lang w:val="fr-FR"/>
        </w:rPr>
        <w:t xml:space="preserve"> </w:t>
      </w:r>
      <w:proofErr w:type="spellStart"/>
      <w:r w:rsidRPr="0040657C">
        <w:rPr>
          <w:i/>
          <w:iCs/>
          <w:lang w:val="fr-FR"/>
        </w:rPr>
        <w:t>città</w:t>
      </w:r>
      <w:proofErr w:type="spellEnd"/>
      <w:r w:rsidRPr="0040657C">
        <w:rPr>
          <w:lang w:val="fr-FR"/>
        </w:rPr>
        <w:t xml:space="preserve">, Milano, Il </w:t>
      </w:r>
      <w:proofErr w:type="spellStart"/>
      <w:r w:rsidRPr="0040657C">
        <w:rPr>
          <w:lang w:val="fr-FR"/>
        </w:rPr>
        <w:t>saggiatore</w:t>
      </w:r>
      <w:proofErr w:type="spellEnd"/>
    </w:p>
    <w:p w14:paraId="60716B32" w14:textId="77777777" w:rsidR="00F06366" w:rsidRPr="00CC5B5E" w:rsidRDefault="00F06366" w:rsidP="00F06366">
      <w:pPr>
        <w:autoSpaceDE w:val="0"/>
        <w:autoSpaceDN w:val="0"/>
        <w:adjustRightInd w:val="0"/>
        <w:rPr>
          <w:rFonts w:cstheme="minorHAnsi"/>
          <w:lang w:val="fr-FR"/>
        </w:rPr>
      </w:pPr>
      <w:r w:rsidRPr="00CC5B5E">
        <w:rPr>
          <w:rFonts w:cstheme="minorHAnsi"/>
          <w:lang w:val="fr-FR"/>
        </w:rPr>
        <w:t xml:space="preserve">Secchi B. (1989) </w:t>
      </w:r>
      <w:r w:rsidRPr="00CC5B5E">
        <w:rPr>
          <w:rFonts w:cstheme="minorHAnsi"/>
          <w:i/>
          <w:iCs/>
          <w:lang w:val="fr-FR"/>
        </w:rPr>
        <w:t xml:space="preserve">Un </w:t>
      </w:r>
      <w:proofErr w:type="spellStart"/>
      <w:r w:rsidRPr="00CC5B5E">
        <w:rPr>
          <w:rFonts w:cstheme="minorHAnsi"/>
          <w:i/>
          <w:iCs/>
          <w:lang w:val="fr-FR"/>
        </w:rPr>
        <w:t>progetto</w:t>
      </w:r>
      <w:proofErr w:type="spellEnd"/>
      <w:r w:rsidRPr="00CC5B5E">
        <w:rPr>
          <w:rFonts w:cstheme="minorHAnsi"/>
          <w:i/>
          <w:iCs/>
          <w:lang w:val="fr-FR"/>
        </w:rPr>
        <w:t xml:space="preserve"> per l’</w:t>
      </w:r>
      <w:proofErr w:type="spellStart"/>
      <w:r w:rsidRPr="00CC5B5E">
        <w:rPr>
          <w:rFonts w:cstheme="minorHAnsi"/>
          <w:i/>
          <w:iCs/>
          <w:lang w:val="fr-FR"/>
        </w:rPr>
        <w:t>urbanistica</w:t>
      </w:r>
      <w:proofErr w:type="spellEnd"/>
      <w:r w:rsidRPr="00CC5B5E">
        <w:rPr>
          <w:rFonts w:cstheme="minorHAnsi"/>
          <w:lang w:val="fr-FR"/>
        </w:rPr>
        <w:t>, Torino, Einaudi</w:t>
      </w:r>
    </w:p>
    <w:p w14:paraId="7A2A4C48" w14:textId="77777777" w:rsidR="00F06366" w:rsidRPr="0040657C" w:rsidRDefault="00F06366" w:rsidP="00F06366">
      <w:pPr>
        <w:rPr>
          <w:lang w:val="fr-FR"/>
        </w:rPr>
      </w:pPr>
      <w:r w:rsidRPr="0040657C">
        <w:rPr>
          <w:lang w:val="fr-FR"/>
        </w:rPr>
        <w:t xml:space="preserve">Secchi, B. (2009) </w:t>
      </w:r>
      <w:r w:rsidRPr="0040657C">
        <w:rPr>
          <w:i/>
          <w:iCs/>
          <w:lang w:val="fr-FR"/>
        </w:rPr>
        <w:t>La ville du vingtième siècle</w:t>
      </w:r>
      <w:r w:rsidRPr="0040657C">
        <w:rPr>
          <w:lang w:val="fr-FR"/>
        </w:rPr>
        <w:t xml:space="preserve">, Paris, </w:t>
      </w:r>
      <w:proofErr w:type="spellStart"/>
      <w:r w:rsidRPr="0040657C">
        <w:rPr>
          <w:lang w:val="fr-FR"/>
        </w:rPr>
        <w:t>Editions</w:t>
      </w:r>
      <w:proofErr w:type="spellEnd"/>
      <w:r w:rsidRPr="0040657C">
        <w:rPr>
          <w:lang w:val="fr-FR"/>
        </w:rPr>
        <w:t xml:space="preserve"> Recherche</w:t>
      </w:r>
    </w:p>
    <w:p w14:paraId="43BD4E4F" w14:textId="77777777" w:rsidR="00F06366" w:rsidRPr="0040657C" w:rsidRDefault="00F06366" w:rsidP="00F06366">
      <w:pPr>
        <w:rPr>
          <w:lang w:val="fr-FR"/>
        </w:rPr>
      </w:pPr>
      <w:r w:rsidRPr="0040657C">
        <w:rPr>
          <w:lang w:val="fr-FR"/>
        </w:rPr>
        <w:t xml:space="preserve">Tschumi, B. (1994) </w:t>
      </w:r>
      <w:r w:rsidRPr="0040657C">
        <w:rPr>
          <w:i/>
          <w:iCs/>
          <w:lang w:val="fr-FR"/>
        </w:rPr>
        <w:t xml:space="preserve">The Manhattan </w:t>
      </w:r>
      <w:proofErr w:type="spellStart"/>
      <w:r w:rsidRPr="0040657C">
        <w:rPr>
          <w:i/>
          <w:iCs/>
          <w:lang w:val="fr-FR"/>
        </w:rPr>
        <w:t>Transcripts</w:t>
      </w:r>
      <w:proofErr w:type="spellEnd"/>
      <w:r w:rsidRPr="0040657C">
        <w:rPr>
          <w:lang w:val="fr-FR"/>
        </w:rPr>
        <w:t xml:space="preserve">, Charlottesville, </w:t>
      </w:r>
      <w:proofErr w:type="spellStart"/>
      <w:r w:rsidRPr="0040657C">
        <w:rPr>
          <w:lang w:val="fr-FR"/>
        </w:rPr>
        <w:t>Academy</w:t>
      </w:r>
      <w:proofErr w:type="spellEnd"/>
      <w:r w:rsidRPr="0040657C">
        <w:rPr>
          <w:lang w:val="fr-FR"/>
        </w:rPr>
        <w:t xml:space="preserve"> </w:t>
      </w:r>
      <w:proofErr w:type="spellStart"/>
      <w:r w:rsidRPr="0040657C">
        <w:rPr>
          <w:lang w:val="fr-FR"/>
        </w:rPr>
        <w:t>Editions</w:t>
      </w:r>
      <w:proofErr w:type="spellEnd"/>
    </w:p>
    <w:p w14:paraId="5071F2C2" w14:textId="77777777" w:rsidR="00F06366" w:rsidRPr="0040657C" w:rsidRDefault="00F06366" w:rsidP="00F06366">
      <w:pPr>
        <w:rPr>
          <w:lang w:val="fr-FR"/>
        </w:rPr>
      </w:pPr>
      <w:r w:rsidRPr="00C97C50">
        <w:rPr>
          <w:lang w:val="nl-BE"/>
        </w:rPr>
        <w:t xml:space="preserve">Ungers, O.M., Koolhaas, R., Riemann, P., Kollhoff, H., Ovaska, A. (1978) </w:t>
      </w:r>
      <w:r w:rsidRPr="00C97C50">
        <w:rPr>
          <w:i/>
          <w:iCs/>
          <w:lang w:val="nl-BE"/>
        </w:rPr>
        <w:t>Cities within cities</w:t>
      </w:r>
      <w:r w:rsidRPr="00C97C50">
        <w:rPr>
          <w:lang w:val="nl-BE"/>
        </w:rPr>
        <w:t xml:space="preserve">. </w:t>
      </w:r>
      <w:r w:rsidRPr="0040657C">
        <w:rPr>
          <w:lang w:val="fr-FR"/>
        </w:rPr>
        <w:t xml:space="preserve">In </w:t>
      </w:r>
      <w:r w:rsidRPr="0040657C">
        <w:rPr>
          <w:i/>
          <w:iCs/>
          <w:lang w:val="fr-FR"/>
        </w:rPr>
        <w:t>Lotus 19</w:t>
      </w:r>
    </w:p>
    <w:p w14:paraId="3E7ACFF2" w14:textId="77777777" w:rsidR="00F06366" w:rsidRPr="00CC5B5E" w:rsidRDefault="00F06366" w:rsidP="00F06366">
      <w:pPr>
        <w:autoSpaceDE w:val="0"/>
        <w:autoSpaceDN w:val="0"/>
        <w:adjustRightInd w:val="0"/>
        <w:rPr>
          <w:rFonts w:cstheme="minorHAnsi"/>
          <w:lang w:val="fr-FR"/>
        </w:rPr>
      </w:pPr>
      <w:proofErr w:type="spellStart"/>
      <w:r w:rsidRPr="00CC5B5E">
        <w:rPr>
          <w:rFonts w:cstheme="minorHAnsi"/>
          <w:lang w:val="fr-FR"/>
        </w:rPr>
        <w:t>Viganò</w:t>
      </w:r>
      <w:proofErr w:type="spellEnd"/>
      <w:r w:rsidRPr="00CC5B5E">
        <w:rPr>
          <w:rFonts w:cstheme="minorHAnsi"/>
          <w:lang w:val="fr-FR"/>
        </w:rPr>
        <w:t xml:space="preserve">, P. (1999) La </w:t>
      </w:r>
      <w:proofErr w:type="spellStart"/>
      <w:r w:rsidRPr="00CC5B5E">
        <w:rPr>
          <w:rFonts w:cstheme="minorHAnsi"/>
          <w:lang w:val="fr-FR"/>
        </w:rPr>
        <w:t>città</w:t>
      </w:r>
      <w:proofErr w:type="spellEnd"/>
      <w:r w:rsidRPr="00CC5B5E">
        <w:rPr>
          <w:rFonts w:cstheme="minorHAnsi"/>
          <w:lang w:val="fr-FR"/>
        </w:rPr>
        <w:t xml:space="preserve"> </w:t>
      </w:r>
      <w:proofErr w:type="spellStart"/>
      <w:r w:rsidRPr="00CC5B5E">
        <w:rPr>
          <w:rFonts w:cstheme="minorHAnsi"/>
          <w:lang w:val="fr-FR"/>
        </w:rPr>
        <w:t>elementare</w:t>
      </w:r>
      <w:proofErr w:type="spellEnd"/>
      <w:r w:rsidRPr="00CC5B5E">
        <w:rPr>
          <w:rFonts w:cstheme="minorHAnsi"/>
          <w:lang w:val="fr-FR"/>
        </w:rPr>
        <w:t>, Torino, Einaudi</w:t>
      </w:r>
    </w:p>
    <w:p w14:paraId="169E0459" w14:textId="77777777" w:rsidR="00FC0854" w:rsidRPr="0066508E" w:rsidRDefault="00FC0854" w:rsidP="00FC0854">
      <w:pPr>
        <w:autoSpaceDE w:val="0"/>
        <w:autoSpaceDN w:val="0"/>
        <w:adjustRightInd w:val="0"/>
        <w:rPr>
          <w:rFonts w:cstheme="minorHAnsi"/>
          <w:lang w:val="fr-FR"/>
        </w:rPr>
      </w:pPr>
    </w:p>
    <w:p w14:paraId="47197EB5" w14:textId="77777777" w:rsidR="00FC0854" w:rsidRPr="0066508E" w:rsidRDefault="00FC0854" w:rsidP="00FC0854">
      <w:pPr>
        <w:autoSpaceDE w:val="0"/>
        <w:autoSpaceDN w:val="0"/>
        <w:adjustRightInd w:val="0"/>
        <w:rPr>
          <w:rFonts w:cstheme="minorHAnsi"/>
          <w:lang w:val="fr-FR"/>
        </w:rPr>
      </w:pPr>
    </w:p>
    <w:p w14:paraId="381EBE52" w14:textId="65241A68" w:rsidR="00FC0854" w:rsidRPr="004C4F70" w:rsidRDefault="00FC0854" w:rsidP="00FC0854">
      <w:pPr>
        <w:autoSpaceDE w:val="0"/>
        <w:autoSpaceDN w:val="0"/>
        <w:adjustRightInd w:val="0"/>
        <w:rPr>
          <w:rFonts w:cstheme="minorHAnsi"/>
          <w:b/>
          <w:bCs/>
          <w:lang w:val="fr-FR"/>
        </w:rPr>
      </w:pPr>
      <w:r w:rsidRPr="004C4F70">
        <w:rPr>
          <w:rFonts w:cstheme="minorHAnsi"/>
          <w:b/>
          <w:bCs/>
          <w:lang w:val="fr-FR"/>
        </w:rPr>
        <w:t>Critères d</w:t>
      </w:r>
      <w:r w:rsidR="002A6E54">
        <w:rPr>
          <w:rFonts w:cstheme="minorHAnsi"/>
          <w:b/>
          <w:bCs/>
          <w:lang w:val="fr-FR"/>
        </w:rPr>
        <w:t>’</w:t>
      </w:r>
      <w:r w:rsidRPr="004C4F70">
        <w:rPr>
          <w:rFonts w:cstheme="minorHAnsi"/>
          <w:b/>
          <w:bCs/>
          <w:lang w:val="fr-FR"/>
        </w:rPr>
        <w:t>évaluation</w:t>
      </w:r>
    </w:p>
    <w:p w14:paraId="0E781E18" w14:textId="3A8EEB47" w:rsidR="00FC0854" w:rsidRPr="004C4F70" w:rsidRDefault="00FC0854" w:rsidP="00FC0854">
      <w:pPr>
        <w:autoSpaceDE w:val="0"/>
        <w:autoSpaceDN w:val="0"/>
        <w:adjustRightInd w:val="0"/>
        <w:rPr>
          <w:rFonts w:cstheme="minorHAnsi"/>
          <w:lang w:val="fr-FR"/>
        </w:rPr>
      </w:pPr>
      <w:r w:rsidRPr="004C4F70">
        <w:rPr>
          <w:rFonts w:cstheme="minorHAnsi"/>
          <w:lang w:val="fr-FR"/>
        </w:rPr>
        <w:t>L</w:t>
      </w:r>
      <w:r w:rsidR="002A6E54">
        <w:rPr>
          <w:rFonts w:cstheme="minorHAnsi"/>
          <w:lang w:val="fr-FR"/>
        </w:rPr>
        <w:t>’</w:t>
      </w:r>
      <w:r w:rsidRPr="004C4F70">
        <w:rPr>
          <w:rFonts w:cstheme="minorHAnsi"/>
          <w:lang w:val="fr-FR"/>
        </w:rPr>
        <w:t>évaluation se fait principalement sur la base de présentation de documents graphiques et maquettes, lors de jurys ouverts ou non à des personnes extérieures à l</w:t>
      </w:r>
      <w:r w:rsidR="002A6E54">
        <w:rPr>
          <w:rFonts w:cstheme="minorHAnsi"/>
          <w:lang w:val="fr-FR"/>
        </w:rPr>
        <w:t>’</w:t>
      </w:r>
      <w:r w:rsidRPr="004C4F70">
        <w:rPr>
          <w:rFonts w:cstheme="minorHAnsi"/>
          <w:lang w:val="fr-FR"/>
        </w:rPr>
        <w:t>atelier. Une partie de l</w:t>
      </w:r>
      <w:r w:rsidR="002A6E54">
        <w:rPr>
          <w:rFonts w:cstheme="minorHAnsi"/>
          <w:lang w:val="fr-FR"/>
        </w:rPr>
        <w:t>’</w:t>
      </w:r>
      <w:r w:rsidRPr="004C4F70">
        <w:rPr>
          <w:rFonts w:cstheme="minorHAnsi"/>
          <w:lang w:val="fr-FR"/>
        </w:rPr>
        <w:t>évaluation, de type continue, porte sur l</w:t>
      </w:r>
      <w:r w:rsidR="002A6E54">
        <w:rPr>
          <w:rFonts w:cstheme="minorHAnsi"/>
          <w:lang w:val="fr-FR"/>
        </w:rPr>
        <w:t>’</w:t>
      </w:r>
      <w:r w:rsidRPr="004C4F70">
        <w:rPr>
          <w:rFonts w:cstheme="minorHAnsi"/>
          <w:lang w:val="fr-FR"/>
        </w:rPr>
        <w:t xml:space="preserve">implication de </w:t>
      </w:r>
      <w:proofErr w:type="gramStart"/>
      <w:r w:rsidRPr="004C4F70">
        <w:rPr>
          <w:rFonts w:cstheme="minorHAnsi"/>
          <w:lang w:val="fr-FR"/>
        </w:rPr>
        <w:t>l</w:t>
      </w:r>
      <w:r w:rsidR="002A6E54">
        <w:rPr>
          <w:rFonts w:cstheme="minorHAnsi"/>
          <w:lang w:val="fr-FR"/>
        </w:rPr>
        <w:t>’</w:t>
      </w:r>
      <w:proofErr w:type="spellStart"/>
      <w:r w:rsidRPr="004C4F70">
        <w:rPr>
          <w:rFonts w:cstheme="minorHAnsi"/>
          <w:lang w:val="fr-FR"/>
        </w:rPr>
        <w:t>étudiant.e</w:t>
      </w:r>
      <w:proofErr w:type="spellEnd"/>
      <w:proofErr w:type="gramEnd"/>
      <w:r w:rsidRPr="004C4F70">
        <w:rPr>
          <w:rFonts w:cstheme="minorHAnsi"/>
          <w:lang w:val="fr-FR"/>
        </w:rPr>
        <w:t xml:space="preserve"> dans les activités collectives, et sur sa capacité à intégrer les critiques. L</w:t>
      </w:r>
      <w:r w:rsidR="002A6E54">
        <w:rPr>
          <w:rFonts w:cstheme="minorHAnsi"/>
          <w:lang w:val="fr-FR"/>
        </w:rPr>
        <w:t>’</w:t>
      </w:r>
      <w:r w:rsidRPr="004C4F70">
        <w:rPr>
          <w:rFonts w:cstheme="minorHAnsi"/>
          <w:lang w:val="fr-FR"/>
        </w:rPr>
        <w:t>atelier favorise l</w:t>
      </w:r>
      <w:r w:rsidR="002A6E54">
        <w:rPr>
          <w:rFonts w:cstheme="minorHAnsi"/>
          <w:lang w:val="fr-FR"/>
        </w:rPr>
        <w:t>’</w:t>
      </w:r>
      <w:r w:rsidRPr="004C4F70">
        <w:rPr>
          <w:rFonts w:cstheme="minorHAnsi"/>
          <w:lang w:val="fr-FR"/>
        </w:rPr>
        <w:t xml:space="preserve">autonomie des </w:t>
      </w:r>
      <w:proofErr w:type="spellStart"/>
      <w:r w:rsidRPr="004C4F70">
        <w:rPr>
          <w:rFonts w:cstheme="minorHAnsi"/>
          <w:lang w:val="fr-FR"/>
        </w:rPr>
        <w:t>étudiant.</w:t>
      </w:r>
      <w:proofErr w:type="gramStart"/>
      <w:r w:rsidRPr="004C4F70">
        <w:rPr>
          <w:rFonts w:cstheme="minorHAnsi"/>
          <w:lang w:val="fr-FR"/>
        </w:rPr>
        <w:t>e.s</w:t>
      </w:r>
      <w:proofErr w:type="spellEnd"/>
      <w:proofErr w:type="gramEnd"/>
      <w:r w:rsidRPr="004C4F70">
        <w:rPr>
          <w:rFonts w:cstheme="minorHAnsi"/>
          <w:lang w:val="fr-FR"/>
        </w:rPr>
        <w:t xml:space="preserve">, et leur capacité au travail collectif. Le travail collectif impliquant des </w:t>
      </w:r>
      <w:proofErr w:type="spellStart"/>
      <w:r w:rsidRPr="004C4F70">
        <w:rPr>
          <w:rFonts w:cstheme="minorHAnsi"/>
          <w:lang w:val="fr-FR"/>
        </w:rPr>
        <w:t>étudiant.</w:t>
      </w:r>
      <w:proofErr w:type="gramStart"/>
      <w:r w:rsidRPr="004C4F70">
        <w:rPr>
          <w:rFonts w:cstheme="minorHAnsi"/>
          <w:lang w:val="fr-FR"/>
        </w:rPr>
        <w:t>e.s</w:t>
      </w:r>
      <w:proofErr w:type="spellEnd"/>
      <w:proofErr w:type="gramEnd"/>
      <w:r w:rsidRPr="004C4F70">
        <w:rPr>
          <w:rFonts w:cstheme="minorHAnsi"/>
          <w:lang w:val="fr-FR"/>
        </w:rPr>
        <w:t xml:space="preserve"> de niveaux différents (principe de l</w:t>
      </w:r>
      <w:r w:rsidR="002A6E54">
        <w:rPr>
          <w:rFonts w:cstheme="minorHAnsi"/>
          <w:lang w:val="fr-FR"/>
        </w:rPr>
        <w:t>’</w:t>
      </w:r>
      <w:r w:rsidRPr="004C4F70">
        <w:rPr>
          <w:rFonts w:cstheme="minorHAnsi"/>
          <w:lang w:val="fr-FR"/>
        </w:rPr>
        <w:t>atelier dit "vertical"), l</w:t>
      </w:r>
      <w:r w:rsidR="002A6E54">
        <w:rPr>
          <w:rFonts w:cstheme="minorHAnsi"/>
          <w:lang w:val="fr-FR"/>
        </w:rPr>
        <w:t>’</w:t>
      </w:r>
      <w:r w:rsidRPr="004C4F70">
        <w:rPr>
          <w:rFonts w:cstheme="minorHAnsi"/>
          <w:lang w:val="fr-FR"/>
        </w:rPr>
        <w:t xml:space="preserve">évaluation de chaque </w:t>
      </w:r>
      <w:proofErr w:type="spellStart"/>
      <w:r w:rsidRPr="004C4F70">
        <w:rPr>
          <w:rFonts w:cstheme="minorHAnsi"/>
          <w:lang w:val="fr-FR"/>
        </w:rPr>
        <w:t>étudiant.e</w:t>
      </w:r>
      <w:proofErr w:type="spellEnd"/>
      <w:r w:rsidRPr="004C4F70">
        <w:rPr>
          <w:rFonts w:cstheme="minorHAnsi"/>
          <w:lang w:val="fr-FR"/>
        </w:rPr>
        <w:t xml:space="preserve"> intègrera les compétences spécifiques à son niveau d</w:t>
      </w:r>
      <w:r w:rsidR="002A6E54">
        <w:rPr>
          <w:rFonts w:cstheme="minorHAnsi"/>
          <w:lang w:val="fr-FR"/>
        </w:rPr>
        <w:t>’</w:t>
      </w:r>
      <w:r w:rsidRPr="004C4F70">
        <w:rPr>
          <w:rFonts w:cstheme="minorHAnsi"/>
          <w:lang w:val="fr-FR"/>
        </w:rPr>
        <w:t>étude.</w:t>
      </w:r>
    </w:p>
    <w:p w14:paraId="31272B14" w14:textId="77777777" w:rsidR="00FC0854" w:rsidRPr="004C4F70" w:rsidRDefault="00FC0854" w:rsidP="00FC0854">
      <w:pPr>
        <w:autoSpaceDE w:val="0"/>
        <w:autoSpaceDN w:val="0"/>
        <w:adjustRightInd w:val="0"/>
        <w:rPr>
          <w:rFonts w:cstheme="minorHAnsi"/>
          <w:lang w:val="fr-FR"/>
        </w:rPr>
      </w:pPr>
    </w:p>
    <w:p w14:paraId="46AC661F" w14:textId="77777777" w:rsidR="00FC0854" w:rsidRPr="004C4F70" w:rsidRDefault="00FC0854" w:rsidP="00FC0854">
      <w:pPr>
        <w:autoSpaceDE w:val="0"/>
        <w:autoSpaceDN w:val="0"/>
        <w:adjustRightInd w:val="0"/>
        <w:rPr>
          <w:rFonts w:cstheme="minorHAnsi"/>
          <w:lang w:val="fr-FR"/>
        </w:rPr>
      </w:pPr>
    </w:p>
    <w:p w14:paraId="5ED69484" w14:textId="77777777" w:rsidR="00FC0854" w:rsidRPr="004C4F70" w:rsidRDefault="00FC0854" w:rsidP="00FC0854">
      <w:pPr>
        <w:autoSpaceDE w:val="0"/>
        <w:autoSpaceDN w:val="0"/>
        <w:adjustRightInd w:val="0"/>
        <w:rPr>
          <w:rFonts w:cstheme="minorHAnsi"/>
          <w:b/>
          <w:bCs/>
          <w:lang w:val="fr-FR"/>
        </w:rPr>
      </w:pPr>
      <w:r w:rsidRPr="004C4F70">
        <w:rPr>
          <w:rFonts w:cstheme="minorHAnsi"/>
          <w:b/>
          <w:bCs/>
          <w:lang w:val="fr-FR"/>
        </w:rPr>
        <w:t>Construction de la cote</w:t>
      </w:r>
    </w:p>
    <w:p w14:paraId="7AEB7880" w14:textId="72903CD9" w:rsidR="00567063" w:rsidRPr="004C4F70" w:rsidRDefault="00FC0854" w:rsidP="00567063">
      <w:pPr>
        <w:autoSpaceDE w:val="0"/>
        <w:autoSpaceDN w:val="0"/>
        <w:adjustRightInd w:val="0"/>
        <w:rPr>
          <w:rFonts w:cstheme="minorHAnsi"/>
          <w:lang w:val="fr-FR"/>
        </w:rPr>
      </w:pPr>
      <w:r w:rsidRPr="004C4F70">
        <w:rPr>
          <w:rFonts w:cstheme="minorHAnsi"/>
          <w:lang w:val="fr-FR"/>
        </w:rPr>
        <w:t xml:space="preserve">Pondération des différentes activités : </w:t>
      </w:r>
      <w:r w:rsidR="00267023">
        <w:rPr>
          <w:rFonts w:cstheme="minorHAnsi"/>
          <w:lang w:val="fr-FR"/>
        </w:rPr>
        <w:t xml:space="preserve">par quadri, </w:t>
      </w:r>
      <w:r w:rsidRPr="004C4F70">
        <w:rPr>
          <w:rFonts w:cstheme="minorHAnsi"/>
          <w:lang w:val="fr-FR"/>
        </w:rPr>
        <w:t>50% en évaluation continue (activités développées en atelier), 50% au jury final</w:t>
      </w:r>
      <w:r w:rsidR="00267023">
        <w:rPr>
          <w:rFonts w:cstheme="minorHAnsi"/>
          <w:lang w:val="fr-FR"/>
        </w:rPr>
        <w:t xml:space="preserve"> </w:t>
      </w:r>
    </w:p>
    <w:sectPr w:rsidR="00567063" w:rsidRPr="004C4F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altName w:val="Sylfaen"/>
    <w:panose1 w:val="00000500000000020000"/>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DB6"/>
    <w:rsid w:val="00014293"/>
    <w:rsid w:val="000C2A26"/>
    <w:rsid w:val="000E3197"/>
    <w:rsid w:val="000E375D"/>
    <w:rsid w:val="00123535"/>
    <w:rsid w:val="00164E31"/>
    <w:rsid w:val="001A4A2D"/>
    <w:rsid w:val="001D3071"/>
    <w:rsid w:val="00261018"/>
    <w:rsid w:val="00267023"/>
    <w:rsid w:val="002A6E54"/>
    <w:rsid w:val="002A75A6"/>
    <w:rsid w:val="002D7FB8"/>
    <w:rsid w:val="002F5BBA"/>
    <w:rsid w:val="00321DA7"/>
    <w:rsid w:val="00324BC0"/>
    <w:rsid w:val="003328F1"/>
    <w:rsid w:val="00352150"/>
    <w:rsid w:val="003923AE"/>
    <w:rsid w:val="00457854"/>
    <w:rsid w:val="00480A12"/>
    <w:rsid w:val="004C4F70"/>
    <w:rsid w:val="00555C4B"/>
    <w:rsid w:val="00567063"/>
    <w:rsid w:val="00645897"/>
    <w:rsid w:val="0066508E"/>
    <w:rsid w:val="0069697D"/>
    <w:rsid w:val="0073023B"/>
    <w:rsid w:val="007706CF"/>
    <w:rsid w:val="00794BDF"/>
    <w:rsid w:val="007A5960"/>
    <w:rsid w:val="0084531E"/>
    <w:rsid w:val="009112CB"/>
    <w:rsid w:val="009239EB"/>
    <w:rsid w:val="00924143"/>
    <w:rsid w:val="00981F9B"/>
    <w:rsid w:val="0099677C"/>
    <w:rsid w:val="009E6C49"/>
    <w:rsid w:val="00A505C9"/>
    <w:rsid w:val="00AB09E6"/>
    <w:rsid w:val="00B40F7B"/>
    <w:rsid w:val="00B54932"/>
    <w:rsid w:val="00C40DB6"/>
    <w:rsid w:val="00C93FE0"/>
    <w:rsid w:val="00C9504A"/>
    <w:rsid w:val="00CB602C"/>
    <w:rsid w:val="00DB3327"/>
    <w:rsid w:val="00E1700B"/>
    <w:rsid w:val="00E90BA3"/>
    <w:rsid w:val="00E922B6"/>
    <w:rsid w:val="00EC3B15"/>
    <w:rsid w:val="00ED2F21"/>
    <w:rsid w:val="00F06366"/>
    <w:rsid w:val="00F545D8"/>
    <w:rsid w:val="00F86A92"/>
    <w:rsid w:val="00FA7EE1"/>
    <w:rsid w:val="00FB579F"/>
    <w:rsid w:val="00FC085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2A13CE61"/>
  <w15:chartTrackingRefBased/>
  <w15:docId w15:val="{7EE08F86-B19B-B54D-835E-F1F721924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2F2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9677C"/>
    <w:rPr>
      <w:sz w:val="16"/>
      <w:szCs w:val="16"/>
    </w:rPr>
  </w:style>
  <w:style w:type="paragraph" w:styleId="CommentText">
    <w:name w:val="annotation text"/>
    <w:basedOn w:val="Normal"/>
    <w:link w:val="CommentTextChar"/>
    <w:uiPriority w:val="99"/>
    <w:semiHidden/>
    <w:unhideWhenUsed/>
    <w:rsid w:val="0099677C"/>
    <w:rPr>
      <w:sz w:val="20"/>
      <w:szCs w:val="20"/>
    </w:rPr>
  </w:style>
  <w:style w:type="character" w:customStyle="1" w:styleId="CommentTextChar">
    <w:name w:val="Comment Text Char"/>
    <w:basedOn w:val="DefaultParagraphFont"/>
    <w:link w:val="CommentText"/>
    <w:uiPriority w:val="99"/>
    <w:semiHidden/>
    <w:rsid w:val="0099677C"/>
    <w:rPr>
      <w:sz w:val="20"/>
      <w:szCs w:val="20"/>
    </w:rPr>
  </w:style>
  <w:style w:type="paragraph" w:styleId="CommentSubject">
    <w:name w:val="annotation subject"/>
    <w:basedOn w:val="CommentText"/>
    <w:next w:val="CommentText"/>
    <w:link w:val="CommentSubjectChar"/>
    <w:uiPriority w:val="99"/>
    <w:semiHidden/>
    <w:unhideWhenUsed/>
    <w:rsid w:val="0099677C"/>
    <w:rPr>
      <w:b/>
      <w:bCs/>
    </w:rPr>
  </w:style>
  <w:style w:type="character" w:customStyle="1" w:styleId="CommentSubjectChar">
    <w:name w:val="Comment Subject Char"/>
    <w:basedOn w:val="CommentTextChar"/>
    <w:link w:val="CommentSubject"/>
    <w:uiPriority w:val="99"/>
    <w:semiHidden/>
    <w:rsid w:val="0099677C"/>
    <w:rPr>
      <w:b/>
      <w:bCs/>
      <w:sz w:val="20"/>
      <w:szCs w:val="20"/>
    </w:rPr>
  </w:style>
  <w:style w:type="paragraph" w:styleId="Revision">
    <w:name w:val="Revision"/>
    <w:hidden/>
    <w:uiPriority w:val="99"/>
    <w:semiHidden/>
    <w:rsid w:val="009239EB"/>
  </w:style>
  <w:style w:type="character" w:customStyle="1" w:styleId="Heading1Char">
    <w:name w:val="Heading 1 Char"/>
    <w:basedOn w:val="DefaultParagraphFont"/>
    <w:link w:val="Heading1"/>
    <w:uiPriority w:val="9"/>
    <w:rsid w:val="00ED2F21"/>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ED2F21"/>
    <w:rPr>
      <w:color w:val="0563C1" w:themeColor="hyperlink"/>
      <w:u w:val="single"/>
    </w:rPr>
  </w:style>
  <w:style w:type="character" w:styleId="UnresolvedMention">
    <w:name w:val="Unresolved Mention"/>
    <w:basedOn w:val="DefaultParagraphFont"/>
    <w:uiPriority w:val="99"/>
    <w:semiHidden/>
    <w:unhideWhenUsed/>
    <w:rsid w:val="00ED2F21"/>
    <w:rPr>
      <w:color w:val="605E5C"/>
      <w:shd w:val="clear" w:color="auto" w:fill="E1DFDD"/>
    </w:rPr>
  </w:style>
  <w:style w:type="paragraph" w:customStyle="1" w:styleId="p1">
    <w:name w:val="p1"/>
    <w:basedOn w:val="Normal"/>
    <w:rsid w:val="00555C4B"/>
    <w:rPr>
      <w:rFonts w:ascii="Times" w:eastAsia="Times New Roman" w:hAnsi="Times" w:cs="Times"/>
      <w:color w:val="000000"/>
      <w:kern w:val="0"/>
      <w:sz w:val="18"/>
      <w:szCs w:val="18"/>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84439">
      <w:bodyDiv w:val="1"/>
      <w:marLeft w:val="0"/>
      <w:marRight w:val="0"/>
      <w:marTop w:val="0"/>
      <w:marBottom w:val="0"/>
      <w:divBdr>
        <w:top w:val="none" w:sz="0" w:space="0" w:color="auto"/>
        <w:left w:val="none" w:sz="0" w:space="0" w:color="auto"/>
        <w:bottom w:val="none" w:sz="0" w:space="0" w:color="auto"/>
        <w:right w:val="none" w:sz="0" w:space="0" w:color="auto"/>
      </w:divBdr>
    </w:div>
    <w:div w:id="180230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1822</Words>
  <Characters>10389</Characters>
  <Application>Microsoft Office Word</Application>
  <DocSecurity>0</DocSecurity>
  <Lines>86</Lines>
  <Paragraphs>24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Aragone</dc:creator>
  <cp:keywords/>
  <dc:description/>
  <cp:lastModifiedBy>Andrea Aragone</cp:lastModifiedBy>
  <cp:revision>6</cp:revision>
  <dcterms:created xsi:type="dcterms:W3CDTF">2025-09-02T16:42:00Z</dcterms:created>
  <dcterms:modified xsi:type="dcterms:W3CDTF">2025-09-05T05:40:00Z</dcterms:modified>
</cp:coreProperties>
</file>